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1B661E62"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1305F">
        <w:rPr>
          <w:b/>
          <w:bCs/>
          <w:sz w:val="28"/>
          <w:szCs w:val="28"/>
          <w:u w:val="single"/>
        </w:rPr>
        <w:t>HIPOTECARIO</w:t>
      </w:r>
    </w:p>
    <w:p w14:paraId="0B7EBCB1" w14:textId="77777777" w:rsidR="000968BC" w:rsidRPr="00FF4CC7" w:rsidRDefault="000968BC" w:rsidP="000968BC">
      <w:pPr>
        <w:spacing w:before="120" w:after="120" w:line="360" w:lineRule="auto"/>
        <w:jc w:val="center"/>
        <w:rPr>
          <w:b/>
          <w:bCs/>
          <w:sz w:val="28"/>
          <w:szCs w:val="28"/>
        </w:rPr>
      </w:pPr>
    </w:p>
    <w:p w14:paraId="181984A8" w14:textId="1827EDCF"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5C4B49">
        <w:rPr>
          <w:b/>
          <w:bCs/>
          <w:sz w:val="28"/>
          <w:szCs w:val="28"/>
        </w:rPr>
        <w:t>2</w:t>
      </w:r>
      <w:r w:rsidR="009603C3">
        <w:rPr>
          <w:b/>
          <w:bCs/>
          <w:sz w:val="28"/>
          <w:szCs w:val="28"/>
        </w:rPr>
        <w:t>4</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7E4945AF" w:rsidR="003A564C" w:rsidRPr="00880DB9" w:rsidRDefault="00D003DF"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95762365"/>
      <w:bookmarkStart w:id="6" w:name="_Hlk95809362"/>
      <w:bookmarkStart w:id="7" w:name="_Hlk96247972"/>
      <w:r w:rsidRPr="00D003DF">
        <w:rPr>
          <w:b/>
          <w:bCs/>
          <w:color w:val="000000"/>
          <w:sz w:val="28"/>
          <w:szCs w:val="28"/>
        </w:rPr>
        <w:t xml:space="preserve">CONCORDANCIA ENTRE EL REGISTRO DE LA PROPIEDAD Y LA REALIDAD FÍSICA Y JURÍDICA EXTRARREGISTRAL. MEDIOS PARA OBTENERLA. </w:t>
      </w:r>
      <w:bookmarkStart w:id="8" w:name="_Hlk104657593"/>
      <w:r w:rsidRPr="00D003DF">
        <w:rPr>
          <w:b/>
          <w:bCs/>
          <w:color w:val="000000"/>
          <w:sz w:val="28"/>
          <w:szCs w:val="28"/>
        </w:rPr>
        <w:t>INCORPORACIÓN AL REGISTRO DE LA PROPIEDAD DE LA CERTIFICACIÓN GRÁFICA CATASTRAL</w:t>
      </w:r>
      <w:bookmarkEnd w:id="8"/>
      <w:r w:rsidRPr="00D003DF">
        <w:rPr>
          <w:b/>
          <w:bCs/>
          <w:color w:val="000000"/>
          <w:sz w:val="28"/>
          <w:szCs w:val="28"/>
        </w:rPr>
        <w:t>. REFERENCIA A LA CONCORDANCIA ENTRE EL REGISTRO DE LA PROPIEDAD Y EL CATASTRO</w:t>
      </w:r>
      <w:r w:rsidRPr="00880DB9">
        <w:rPr>
          <w:b/>
          <w:bCs/>
          <w:color w:val="000000"/>
          <w:sz w:val="28"/>
          <w:szCs w:val="28"/>
        </w:rPr>
        <w:t>.</w:t>
      </w:r>
      <w:bookmarkEnd w:id="0"/>
      <w:bookmarkEnd w:id="1"/>
      <w:bookmarkEnd w:id="2"/>
      <w:bookmarkEnd w:id="3"/>
      <w:bookmarkEnd w:id="4"/>
      <w:bookmarkEnd w:id="5"/>
      <w:bookmarkEnd w:id="6"/>
      <w:bookmarkEnd w:id="7"/>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26876FC8" w:rsidR="00C35A6D" w:rsidRPr="007B1C43" w:rsidRDefault="00D003DF" w:rsidP="00AB080F">
      <w:pPr>
        <w:spacing w:before="120" w:after="120" w:line="360" w:lineRule="auto"/>
        <w:jc w:val="both"/>
        <w:rPr>
          <w:spacing w:val="-3"/>
        </w:rPr>
      </w:pPr>
      <w:r w:rsidRPr="00D003DF">
        <w:rPr>
          <w:b/>
          <w:bCs/>
          <w:spacing w:val="-3"/>
        </w:rPr>
        <w:t>CONCORDANCIA ENTRE EL REGISTRO DE LA PROPIEDAD Y LA REALIDAD FÍSICA Y JURÍDICA EXTRARREGISTRAL</w:t>
      </w:r>
      <w:r w:rsidR="00AB080F" w:rsidRPr="00AB080F">
        <w:rPr>
          <w:b/>
          <w:bCs/>
          <w:spacing w:val="-3"/>
        </w:rPr>
        <w:t>.</w:t>
      </w:r>
    </w:p>
    <w:p w14:paraId="34DD7ECA" w14:textId="717FA345" w:rsidR="00273F29" w:rsidRDefault="00273F29" w:rsidP="00273F29">
      <w:pPr>
        <w:spacing w:before="120" w:after="120" w:line="360" w:lineRule="auto"/>
        <w:ind w:firstLine="708"/>
        <w:jc w:val="both"/>
        <w:rPr>
          <w:spacing w:val="-3"/>
        </w:rPr>
      </w:pPr>
      <w:r>
        <w:rPr>
          <w:spacing w:val="-3"/>
        </w:rPr>
        <w:t>El artículo 39 de la Ley Hipotecaria de 8 de febrero de 1946 entiende p</w:t>
      </w:r>
      <w:r w:rsidRPr="00273F29">
        <w:rPr>
          <w:spacing w:val="-3"/>
        </w:rPr>
        <w:t xml:space="preserve">or inexactitud del Registro </w:t>
      </w:r>
      <w:r>
        <w:rPr>
          <w:spacing w:val="-3"/>
        </w:rPr>
        <w:t>“</w:t>
      </w:r>
      <w:r w:rsidRPr="00273F29">
        <w:rPr>
          <w:spacing w:val="-3"/>
        </w:rPr>
        <w:t xml:space="preserve">todo desacuerdo que en orden a los derechos inscribibles, exista entre el Registro y la realidad jurídica </w:t>
      </w:r>
      <w:proofErr w:type="spellStart"/>
      <w:r w:rsidRPr="00273F29">
        <w:rPr>
          <w:spacing w:val="-3"/>
        </w:rPr>
        <w:t>extrarregistral</w:t>
      </w:r>
      <w:proofErr w:type="spellEnd"/>
      <w:r>
        <w:rPr>
          <w:spacing w:val="-3"/>
        </w:rPr>
        <w:t>”.</w:t>
      </w:r>
    </w:p>
    <w:p w14:paraId="1BB60ABA" w14:textId="06EEB068" w:rsidR="00B92E02" w:rsidRPr="00B92E02" w:rsidRDefault="00B92E02" w:rsidP="00B92E02">
      <w:pPr>
        <w:spacing w:before="120" w:after="120" w:line="360" w:lineRule="auto"/>
        <w:ind w:firstLine="708"/>
        <w:jc w:val="both"/>
        <w:rPr>
          <w:spacing w:val="-3"/>
        </w:rPr>
      </w:pPr>
      <w:r>
        <w:rPr>
          <w:spacing w:val="-3"/>
        </w:rPr>
        <w:t>El artículo 40, por su parte, dispone que l</w:t>
      </w:r>
      <w:r w:rsidRPr="00B92E02">
        <w:rPr>
          <w:spacing w:val="-3"/>
        </w:rPr>
        <w:t>a rectificación del Registro sólo podrá ser solicitada por el titular del dominio o derecho real que no est</w:t>
      </w:r>
      <w:r w:rsidR="009466F5">
        <w:rPr>
          <w:spacing w:val="-3"/>
        </w:rPr>
        <w:t xml:space="preserve">é </w:t>
      </w:r>
      <w:r w:rsidRPr="00B92E02">
        <w:rPr>
          <w:spacing w:val="-3"/>
        </w:rPr>
        <w:t>inscrito, que lo esté erróneamente o que resulte lesionado por el asiento inexacto, y:</w:t>
      </w:r>
    </w:p>
    <w:p w14:paraId="31C6472E" w14:textId="075FFAA9" w:rsidR="00B92E02" w:rsidRPr="00FE3668" w:rsidRDefault="00B92E02" w:rsidP="00FE3668">
      <w:pPr>
        <w:pStyle w:val="Prrafodelista"/>
        <w:numPr>
          <w:ilvl w:val="0"/>
          <w:numId w:val="18"/>
        </w:numPr>
        <w:spacing w:before="120" w:after="120" w:line="360" w:lineRule="auto"/>
        <w:ind w:left="993" w:hanging="284"/>
        <w:jc w:val="both"/>
        <w:rPr>
          <w:spacing w:val="-3"/>
        </w:rPr>
      </w:pPr>
      <w:r w:rsidRPr="00FE3668">
        <w:rPr>
          <w:spacing w:val="-3"/>
        </w:rPr>
        <w:t xml:space="preserve">Cuando la inexactitud proviniere de no haber tenido acceso al Registro alguna relación jurídica inmobiliaria, la rectificación </w:t>
      </w:r>
      <w:r w:rsidR="002E7853" w:rsidRPr="00FE3668">
        <w:rPr>
          <w:spacing w:val="-3"/>
        </w:rPr>
        <w:t>se hará</w:t>
      </w:r>
      <w:r w:rsidR="009466F5" w:rsidRPr="00FE3668">
        <w:rPr>
          <w:spacing w:val="-3"/>
        </w:rPr>
        <w:t xml:space="preserve"> po</w:t>
      </w:r>
      <w:r w:rsidRPr="00FE3668">
        <w:rPr>
          <w:spacing w:val="-3"/>
        </w:rPr>
        <w:t>r la toma de razón del título correspondiente</w:t>
      </w:r>
      <w:r w:rsidR="009466F5" w:rsidRPr="00FE3668">
        <w:rPr>
          <w:spacing w:val="-3"/>
        </w:rPr>
        <w:t>,</w:t>
      </w:r>
      <w:r w:rsidRPr="00FE3668">
        <w:rPr>
          <w:spacing w:val="-3"/>
        </w:rPr>
        <w:t xml:space="preserve"> por la reanudación del tracto sucesivo</w:t>
      </w:r>
      <w:r w:rsidR="009466F5" w:rsidRPr="00FE3668">
        <w:rPr>
          <w:spacing w:val="-3"/>
        </w:rPr>
        <w:t xml:space="preserve"> o</w:t>
      </w:r>
      <w:r w:rsidRPr="00FE3668">
        <w:rPr>
          <w:spacing w:val="-3"/>
        </w:rPr>
        <w:t xml:space="preserve"> por resolución judicial.</w:t>
      </w:r>
    </w:p>
    <w:p w14:paraId="4E2228D6" w14:textId="7D60ED46" w:rsidR="00B92E02" w:rsidRPr="00FE3668" w:rsidRDefault="00B92E02" w:rsidP="00FE3668">
      <w:pPr>
        <w:pStyle w:val="Prrafodelista"/>
        <w:numPr>
          <w:ilvl w:val="0"/>
          <w:numId w:val="18"/>
        </w:numPr>
        <w:spacing w:before="120" w:after="120" w:line="360" w:lineRule="auto"/>
        <w:ind w:left="993" w:hanging="284"/>
        <w:jc w:val="both"/>
        <w:rPr>
          <w:spacing w:val="-3"/>
        </w:rPr>
      </w:pPr>
      <w:r w:rsidRPr="00FE3668">
        <w:rPr>
          <w:spacing w:val="-3"/>
        </w:rPr>
        <w:t xml:space="preserve">Cuando la inexactitud debiera su origen a la extinción de algún derecho inscrito o anotado, la rectificación se hará </w:t>
      </w:r>
      <w:r w:rsidR="002E7853" w:rsidRPr="00FE3668">
        <w:rPr>
          <w:spacing w:val="-3"/>
        </w:rPr>
        <w:t xml:space="preserve">por </w:t>
      </w:r>
      <w:r w:rsidRPr="00FE3668">
        <w:rPr>
          <w:spacing w:val="-3"/>
        </w:rPr>
        <w:t xml:space="preserve">cancelación o </w:t>
      </w:r>
      <w:r w:rsidR="002E7853" w:rsidRPr="00FE3668">
        <w:rPr>
          <w:spacing w:val="-3"/>
        </w:rPr>
        <w:t>por</w:t>
      </w:r>
      <w:r w:rsidRPr="00FE3668">
        <w:rPr>
          <w:spacing w:val="-3"/>
        </w:rPr>
        <w:t xml:space="preserve"> virtud del procedimiento de liberación </w:t>
      </w:r>
      <w:r w:rsidR="002722E3" w:rsidRPr="00FE3668">
        <w:rPr>
          <w:spacing w:val="-3"/>
        </w:rPr>
        <w:t>de gravámenes</w:t>
      </w:r>
      <w:r w:rsidRPr="00FE3668">
        <w:rPr>
          <w:spacing w:val="-3"/>
        </w:rPr>
        <w:t>.</w:t>
      </w:r>
    </w:p>
    <w:p w14:paraId="0E0908CC" w14:textId="7CC42C5C" w:rsidR="00B92E02" w:rsidRPr="00FE3668" w:rsidRDefault="00B92E02" w:rsidP="00FE3668">
      <w:pPr>
        <w:pStyle w:val="Prrafodelista"/>
        <w:numPr>
          <w:ilvl w:val="0"/>
          <w:numId w:val="18"/>
        </w:numPr>
        <w:spacing w:before="120" w:after="120" w:line="360" w:lineRule="auto"/>
        <w:ind w:left="993" w:hanging="284"/>
        <w:jc w:val="both"/>
        <w:rPr>
          <w:spacing w:val="-3"/>
        </w:rPr>
      </w:pPr>
      <w:r w:rsidRPr="00FE3668">
        <w:rPr>
          <w:spacing w:val="-3"/>
        </w:rPr>
        <w:t xml:space="preserve">Cuando la inexactitud tuviere lugar por nulidad o error de algún asiento, se rectificará el Registro </w:t>
      </w:r>
      <w:r w:rsidR="008D3114" w:rsidRPr="00FE3668">
        <w:rPr>
          <w:spacing w:val="-3"/>
        </w:rPr>
        <w:t>por el procedimiento regulado por la Ley Hipotecaria</w:t>
      </w:r>
      <w:r w:rsidRPr="00FE3668">
        <w:rPr>
          <w:spacing w:val="-3"/>
        </w:rPr>
        <w:t>.</w:t>
      </w:r>
    </w:p>
    <w:p w14:paraId="0C219BCD" w14:textId="0CDFDDB2" w:rsidR="00B92E02" w:rsidRPr="00FE3668" w:rsidRDefault="00B92E02" w:rsidP="00FE3668">
      <w:pPr>
        <w:pStyle w:val="Prrafodelista"/>
        <w:numPr>
          <w:ilvl w:val="0"/>
          <w:numId w:val="18"/>
        </w:numPr>
        <w:spacing w:before="120" w:after="120" w:line="360" w:lineRule="auto"/>
        <w:ind w:left="993" w:hanging="284"/>
        <w:jc w:val="both"/>
        <w:rPr>
          <w:spacing w:val="-3"/>
        </w:rPr>
      </w:pPr>
      <w:r w:rsidRPr="00FE3668">
        <w:rPr>
          <w:spacing w:val="-3"/>
        </w:rPr>
        <w:lastRenderedPageBreak/>
        <w:t>Cuando la inexactitud procediere de falsedad, nulidad o defecto del título que hubiere motivado el asiento y, en general, de cualquier otra causa de las no especificadas anteriormente, la rectificación precisará el consentimiento del titular o, en su defecto, resolución judicial.</w:t>
      </w:r>
    </w:p>
    <w:p w14:paraId="5F7C6A2C" w14:textId="77777777" w:rsidR="00B92E02" w:rsidRPr="00B92E02" w:rsidRDefault="00B92E02" w:rsidP="00B92E02">
      <w:pPr>
        <w:spacing w:before="120" w:after="120" w:line="360" w:lineRule="auto"/>
        <w:ind w:firstLine="708"/>
        <w:jc w:val="both"/>
        <w:rPr>
          <w:spacing w:val="-3"/>
        </w:rPr>
      </w:pPr>
      <w:r w:rsidRPr="00B92E02">
        <w:rPr>
          <w:spacing w:val="-3"/>
        </w:rPr>
        <w:t>En ningún caso la rectificación del Registro perjudicará los derechos adquiridos por tercero a título oneroso de buena fe durante la vigencia del asiento que se declare inexacto.</w:t>
      </w:r>
    </w:p>
    <w:p w14:paraId="0295E6AD" w14:textId="77777777" w:rsidR="00DE2296" w:rsidRDefault="00DE2296" w:rsidP="006C1315">
      <w:pPr>
        <w:spacing w:before="120" w:after="120" w:line="360" w:lineRule="auto"/>
        <w:ind w:firstLine="708"/>
        <w:jc w:val="both"/>
        <w:rPr>
          <w:spacing w:val="-3"/>
        </w:rPr>
      </w:pPr>
    </w:p>
    <w:p w14:paraId="631C587A" w14:textId="2AD308C7" w:rsidR="0077695F" w:rsidRPr="0077695F" w:rsidRDefault="0077695F" w:rsidP="0077695F">
      <w:pPr>
        <w:spacing w:before="120" w:after="120" w:line="360" w:lineRule="auto"/>
        <w:jc w:val="both"/>
        <w:rPr>
          <w:b/>
          <w:bCs/>
          <w:spacing w:val="-3"/>
        </w:rPr>
      </w:pPr>
      <w:r w:rsidRPr="0077695F">
        <w:rPr>
          <w:b/>
          <w:bCs/>
          <w:spacing w:val="-3"/>
        </w:rPr>
        <w:t>MEDIOS PARA OBTENERLA.</w:t>
      </w:r>
    </w:p>
    <w:p w14:paraId="61146E36" w14:textId="52B0D082" w:rsidR="0077695F" w:rsidRPr="00201D62" w:rsidRDefault="007E4F71" w:rsidP="0077695F">
      <w:pPr>
        <w:spacing w:before="120" w:after="120" w:line="360" w:lineRule="auto"/>
        <w:ind w:firstLine="708"/>
        <w:jc w:val="both"/>
        <w:rPr>
          <w:spacing w:val="-3"/>
        </w:rPr>
      </w:pPr>
      <w:r>
        <w:rPr>
          <w:spacing w:val="-3"/>
        </w:rPr>
        <w:t xml:space="preserve">La concordancia entre el Registro y la realidad jurídica </w:t>
      </w:r>
      <w:proofErr w:type="spellStart"/>
      <w:r>
        <w:rPr>
          <w:spacing w:val="-3"/>
        </w:rPr>
        <w:t>extrarregistral</w:t>
      </w:r>
      <w:proofErr w:type="spellEnd"/>
      <w:r>
        <w:rPr>
          <w:spacing w:val="-3"/>
        </w:rPr>
        <w:t xml:space="preserve"> está regulada por el Título VI de la Ley Hipotecaria, cuyo precepto inicial, el</w:t>
      </w:r>
      <w:r w:rsidR="0077695F">
        <w:rPr>
          <w:spacing w:val="-3"/>
        </w:rPr>
        <w:t xml:space="preserve"> artículo 198</w:t>
      </w:r>
      <w:r>
        <w:rPr>
          <w:spacing w:val="-3"/>
        </w:rPr>
        <w:t xml:space="preserve">, dispone que </w:t>
      </w:r>
      <w:r w:rsidR="0077695F">
        <w:rPr>
          <w:spacing w:val="-3"/>
        </w:rPr>
        <w:t>l</w:t>
      </w:r>
      <w:r w:rsidR="0077695F" w:rsidRPr="00201D62">
        <w:rPr>
          <w:spacing w:val="-3"/>
        </w:rPr>
        <w:t xml:space="preserve">a concordancia entre el Registro de la Propiedad y la realidad física y jurídica </w:t>
      </w:r>
      <w:proofErr w:type="spellStart"/>
      <w:r w:rsidR="0077695F" w:rsidRPr="00201D62">
        <w:rPr>
          <w:spacing w:val="-3"/>
        </w:rPr>
        <w:t>extrarregistral</w:t>
      </w:r>
      <w:proofErr w:type="spellEnd"/>
      <w:r w:rsidR="0077695F" w:rsidRPr="00201D62">
        <w:rPr>
          <w:spacing w:val="-3"/>
        </w:rPr>
        <w:t xml:space="preserve"> se podrá llevar a efecto mediante alguno de los siguientes procedimientos:</w:t>
      </w:r>
    </w:p>
    <w:p w14:paraId="67D4EE93" w14:textId="45C4AD4D" w:rsidR="0077695F" w:rsidRPr="007F4EA1" w:rsidRDefault="0077695F" w:rsidP="0077695F">
      <w:pPr>
        <w:pStyle w:val="Prrafodelista"/>
        <w:numPr>
          <w:ilvl w:val="0"/>
          <w:numId w:val="8"/>
        </w:numPr>
        <w:spacing w:before="120" w:after="120" w:line="360" w:lineRule="auto"/>
        <w:ind w:left="993" w:hanging="284"/>
        <w:jc w:val="both"/>
        <w:rPr>
          <w:spacing w:val="-3"/>
        </w:rPr>
      </w:pPr>
      <w:r w:rsidRPr="007F4EA1">
        <w:rPr>
          <w:spacing w:val="-3"/>
        </w:rPr>
        <w:t xml:space="preserve">La inscripción de la representación gráfica georreferenciada de la finca y su coordinación con el </w:t>
      </w:r>
      <w:r w:rsidR="004C2366">
        <w:rPr>
          <w:spacing w:val="-3"/>
        </w:rPr>
        <w:t>C</w:t>
      </w:r>
      <w:r w:rsidRPr="007F4EA1">
        <w:rPr>
          <w:spacing w:val="-3"/>
        </w:rPr>
        <w:t>atastro.</w:t>
      </w:r>
    </w:p>
    <w:p w14:paraId="6ED158E3" w14:textId="77777777" w:rsidR="0077695F" w:rsidRPr="007F4EA1" w:rsidRDefault="0077695F" w:rsidP="0077695F">
      <w:pPr>
        <w:pStyle w:val="Prrafodelista"/>
        <w:numPr>
          <w:ilvl w:val="0"/>
          <w:numId w:val="8"/>
        </w:numPr>
        <w:spacing w:before="120" w:after="120" w:line="360" w:lineRule="auto"/>
        <w:ind w:left="993" w:hanging="284"/>
        <w:jc w:val="both"/>
        <w:rPr>
          <w:spacing w:val="-3"/>
        </w:rPr>
      </w:pPr>
      <w:r w:rsidRPr="007F4EA1">
        <w:rPr>
          <w:spacing w:val="-3"/>
        </w:rPr>
        <w:t>El deslinde registral de la finca.</w:t>
      </w:r>
    </w:p>
    <w:p w14:paraId="704BF459" w14:textId="77777777" w:rsidR="0077695F" w:rsidRPr="007F4EA1" w:rsidRDefault="0077695F" w:rsidP="0077695F">
      <w:pPr>
        <w:pStyle w:val="Prrafodelista"/>
        <w:numPr>
          <w:ilvl w:val="0"/>
          <w:numId w:val="8"/>
        </w:numPr>
        <w:spacing w:before="120" w:after="120" w:line="360" w:lineRule="auto"/>
        <w:ind w:left="993" w:hanging="284"/>
        <w:jc w:val="both"/>
        <w:rPr>
          <w:spacing w:val="-3"/>
        </w:rPr>
      </w:pPr>
      <w:r w:rsidRPr="007F4EA1">
        <w:rPr>
          <w:spacing w:val="-3"/>
        </w:rPr>
        <w:t>La rectificación de su descripción.</w:t>
      </w:r>
    </w:p>
    <w:p w14:paraId="2CE9EC26" w14:textId="77777777" w:rsidR="0077695F" w:rsidRPr="007F4EA1" w:rsidRDefault="0077695F" w:rsidP="0077695F">
      <w:pPr>
        <w:pStyle w:val="Prrafodelista"/>
        <w:numPr>
          <w:ilvl w:val="0"/>
          <w:numId w:val="8"/>
        </w:numPr>
        <w:spacing w:before="120" w:after="120" w:line="360" w:lineRule="auto"/>
        <w:ind w:left="993" w:hanging="284"/>
        <w:jc w:val="both"/>
        <w:rPr>
          <w:spacing w:val="-3"/>
        </w:rPr>
      </w:pPr>
      <w:r w:rsidRPr="007F4EA1">
        <w:rPr>
          <w:spacing w:val="-3"/>
        </w:rPr>
        <w:t>La inscripción de plantaciones, edificaciones, instalaciones y otras mejoras incorporadas a la finca.</w:t>
      </w:r>
    </w:p>
    <w:p w14:paraId="25154459" w14:textId="77777777" w:rsidR="0077695F" w:rsidRPr="007F4EA1" w:rsidRDefault="0077695F" w:rsidP="0077695F">
      <w:pPr>
        <w:pStyle w:val="Prrafodelista"/>
        <w:numPr>
          <w:ilvl w:val="0"/>
          <w:numId w:val="8"/>
        </w:numPr>
        <w:spacing w:before="120" w:after="120" w:line="360" w:lineRule="auto"/>
        <w:ind w:left="993" w:hanging="284"/>
        <w:jc w:val="both"/>
        <w:rPr>
          <w:spacing w:val="-3"/>
        </w:rPr>
      </w:pPr>
      <w:r w:rsidRPr="007F4EA1">
        <w:rPr>
          <w:spacing w:val="-3"/>
        </w:rPr>
        <w:t>La inmatriculación de fincas que no estén inscritas a favor de persona alguna.</w:t>
      </w:r>
    </w:p>
    <w:p w14:paraId="3BEBDC4E" w14:textId="77777777" w:rsidR="0077695F" w:rsidRPr="007F4EA1" w:rsidRDefault="0077695F" w:rsidP="0077695F">
      <w:pPr>
        <w:pStyle w:val="Prrafodelista"/>
        <w:numPr>
          <w:ilvl w:val="0"/>
          <w:numId w:val="8"/>
        </w:numPr>
        <w:spacing w:before="120" w:after="120" w:line="360" w:lineRule="auto"/>
        <w:ind w:left="993" w:hanging="284"/>
        <w:jc w:val="both"/>
        <w:rPr>
          <w:spacing w:val="-3"/>
        </w:rPr>
      </w:pPr>
      <w:r w:rsidRPr="007F4EA1">
        <w:rPr>
          <w:spacing w:val="-3"/>
        </w:rPr>
        <w:t>Las operaciones registrales sobre bienes de las Administraciones Públicas, en virtud de certificación administrativa.</w:t>
      </w:r>
    </w:p>
    <w:p w14:paraId="626F6B3C" w14:textId="77777777" w:rsidR="0077695F" w:rsidRPr="007F4EA1" w:rsidRDefault="0077695F" w:rsidP="0077695F">
      <w:pPr>
        <w:pStyle w:val="Prrafodelista"/>
        <w:numPr>
          <w:ilvl w:val="0"/>
          <w:numId w:val="8"/>
        </w:numPr>
        <w:spacing w:before="120" w:after="120" w:line="360" w:lineRule="auto"/>
        <w:ind w:left="993" w:hanging="284"/>
        <w:jc w:val="both"/>
        <w:rPr>
          <w:spacing w:val="-3"/>
        </w:rPr>
      </w:pPr>
      <w:r w:rsidRPr="007F4EA1">
        <w:rPr>
          <w:spacing w:val="-3"/>
        </w:rPr>
        <w:t>El expediente de reanudación del tracto sucesivo interrumpido.</w:t>
      </w:r>
    </w:p>
    <w:p w14:paraId="6771C0E6" w14:textId="77777777" w:rsidR="0077695F" w:rsidRPr="007F4EA1" w:rsidRDefault="0077695F" w:rsidP="0077695F">
      <w:pPr>
        <w:pStyle w:val="Prrafodelista"/>
        <w:numPr>
          <w:ilvl w:val="0"/>
          <w:numId w:val="8"/>
        </w:numPr>
        <w:spacing w:before="120" w:after="120" w:line="360" w:lineRule="auto"/>
        <w:ind w:left="993" w:hanging="284"/>
        <w:jc w:val="both"/>
        <w:rPr>
          <w:spacing w:val="-3"/>
        </w:rPr>
      </w:pPr>
      <w:r w:rsidRPr="007F4EA1">
        <w:rPr>
          <w:spacing w:val="-3"/>
        </w:rPr>
        <w:t>El procedimiento de subsanación de la doble o múltiple inmatriculación.</w:t>
      </w:r>
    </w:p>
    <w:p w14:paraId="12022B2C" w14:textId="77777777" w:rsidR="0077695F" w:rsidRPr="007F4EA1" w:rsidRDefault="0077695F" w:rsidP="0077695F">
      <w:pPr>
        <w:pStyle w:val="Prrafodelista"/>
        <w:numPr>
          <w:ilvl w:val="0"/>
          <w:numId w:val="8"/>
        </w:numPr>
        <w:spacing w:before="120" w:after="120" w:line="360" w:lineRule="auto"/>
        <w:ind w:left="993" w:hanging="284"/>
        <w:jc w:val="both"/>
        <w:rPr>
          <w:spacing w:val="-3"/>
        </w:rPr>
      </w:pPr>
      <w:r w:rsidRPr="007F4EA1">
        <w:rPr>
          <w:spacing w:val="-3"/>
        </w:rPr>
        <w:t>El expediente de liberación registral de cargas o gravámenes extinguidos por prescripción, caducidad o no uso.</w:t>
      </w:r>
    </w:p>
    <w:p w14:paraId="783EF4DF" w14:textId="77777777" w:rsidR="0077695F" w:rsidRDefault="0077695F" w:rsidP="0077695F">
      <w:pPr>
        <w:spacing w:before="120" w:after="120" w:line="360" w:lineRule="auto"/>
        <w:ind w:firstLine="708"/>
        <w:jc w:val="both"/>
        <w:rPr>
          <w:spacing w:val="-3"/>
        </w:rPr>
      </w:pPr>
      <w:r w:rsidRPr="00E2078F">
        <w:rPr>
          <w:spacing w:val="-3"/>
        </w:rPr>
        <w:t xml:space="preserve">Los </w:t>
      </w:r>
      <w:r>
        <w:rPr>
          <w:spacing w:val="-3"/>
        </w:rPr>
        <w:t xml:space="preserve">anteriores </w:t>
      </w:r>
      <w:r w:rsidRPr="00E2078F">
        <w:rPr>
          <w:spacing w:val="-3"/>
        </w:rPr>
        <w:t>procedimientos podrán acumularse cuando su finalidad sea compatible y recaiga en el mismo funcionario la competencia para su tramitación</w:t>
      </w:r>
      <w:r>
        <w:rPr>
          <w:spacing w:val="-3"/>
        </w:rPr>
        <w:t>.</w:t>
      </w:r>
    </w:p>
    <w:p w14:paraId="22451091" w14:textId="4D646778" w:rsidR="0077695F" w:rsidRDefault="0077695F" w:rsidP="0077695F">
      <w:pPr>
        <w:spacing w:before="120" w:after="120" w:line="360" w:lineRule="auto"/>
        <w:ind w:firstLine="708"/>
        <w:jc w:val="both"/>
        <w:rPr>
          <w:spacing w:val="-3"/>
        </w:rPr>
      </w:pPr>
      <w:r w:rsidRPr="007F4EA1">
        <w:rPr>
          <w:spacing w:val="-3"/>
        </w:rPr>
        <w:t xml:space="preserve">La desestimación de la pretensión del promotor en cualquiera de los expedientes </w:t>
      </w:r>
      <w:r>
        <w:rPr>
          <w:spacing w:val="-3"/>
        </w:rPr>
        <w:t>referidos</w:t>
      </w:r>
      <w:r w:rsidRPr="007F4EA1">
        <w:rPr>
          <w:spacing w:val="-3"/>
        </w:rPr>
        <w:t xml:space="preserve"> no impedirá la incoación de un proceso jurisdiccional posterior con el mismo objeto</w:t>
      </w:r>
      <w:r>
        <w:rPr>
          <w:spacing w:val="-3"/>
        </w:rPr>
        <w:t>.</w:t>
      </w:r>
    </w:p>
    <w:p w14:paraId="1FE2569D" w14:textId="77777777" w:rsidR="003672AB" w:rsidRPr="00201D62" w:rsidRDefault="003672AB" w:rsidP="0077695F">
      <w:pPr>
        <w:spacing w:before="120" w:after="120" w:line="360" w:lineRule="auto"/>
        <w:ind w:firstLine="708"/>
        <w:jc w:val="both"/>
        <w:rPr>
          <w:spacing w:val="-3"/>
        </w:rPr>
      </w:pPr>
    </w:p>
    <w:p w14:paraId="386A23ED" w14:textId="1981537A" w:rsidR="003672AB" w:rsidRDefault="003672AB" w:rsidP="003672AB">
      <w:pPr>
        <w:spacing w:before="120" w:after="120" w:line="360" w:lineRule="auto"/>
        <w:jc w:val="both"/>
        <w:rPr>
          <w:spacing w:val="-3"/>
        </w:rPr>
      </w:pPr>
      <w:r w:rsidRPr="003672AB">
        <w:rPr>
          <w:b/>
          <w:bCs/>
          <w:spacing w:val="-3"/>
        </w:rPr>
        <w:lastRenderedPageBreak/>
        <w:t>INCORPORACIÓN AL REGISTRO DE LA PROPIEDAD DE LA CERTIFICACIÓN GRÁFICA CATASTRAL</w:t>
      </w:r>
      <w:r>
        <w:rPr>
          <w:b/>
          <w:bCs/>
          <w:spacing w:val="-3"/>
        </w:rPr>
        <w:t>.</w:t>
      </w:r>
    </w:p>
    <w:p w14:paraId="7D641447" w14:textId="77777777" w:rsidR="00325FAB" w:rsidRDefault="0066560E" w:rsidP="006541DF">
      <w:pPr>
        <w:spacing w:before="120" w:after="120" w:line="360" w:lineRule="auto"/>
        <w:ind w:firstLine="708"/>
        <w:jc w:val="both"/>
        <w:rPr>
          <w:spacing w:val="-3"/>
        </w:rPr>
      </w:pPr>
      <w:r>
        <w:rPr>
          <w:spacing w:val="-3"/>
        </w:rPr>
        <w:t>T</w:t>
      </w:r>
      <w:r w:rsidR="006541DF" w:rsidRPr="006541DF">
        <w:rPr>
          <w:spacing w:val="-3"/>
        </w:rPr>
        <w:t>radicional</w:t>
      </w:r>
      <w:r>
        <w:rPr>
          <w:spacing w:val="-3"/>
        </w:rPr>
        <w:t>mente</w:t>
      </w:r>
      <w:r w:rsidR="007C07C0">
        <w:rPr>
          <w:spacing w:val="-3"/>
        </w:rPr>
        <w:t>, el sistema registral español</w:t>
      </w:r>
      <w:r w:rsidR="006541DF" w:rsidRPr="006541DF">
        <w:rPr>
          <w:spacing w:val="-3"/>
        </w:rPr>
        <w:t xml:space="preserve"> </w:t>
      </w:r>
      <w:r w:rsidR="007C07C0">
        <w:rPr>
          <w:spacing w:val="-3"/>
        </w:rPr>
        <w:t>ha utilizado un método de</w:t>
      </w:r>
      <w:r w:rsidR="006541DF" w:rsidRPr="006541DF">
        <w:rPr>
          <w:spacing w:val="-3"/>
        </w:rPr>
        <w:t xml:space="preserve"> descripción literaria</w:t>
      </w:r>
      <w:r w:rsidR="007C07C0">
        <w:rPr>
          <w:spacing w:val="-3"/>
        </w:rPr>
        <w:t xml:space="preserve"> de la finca</w:t>
      </w:r>
      <w:r w:rsidR="006541DF" w:rsidRPr="006541DF">
        <w:rPr>
          <w:spacing w:val="-3"/>
        </w:rPr>
        <w:t xml:space="preserve">, </w:t>
      </w:r>
      <w:r w:rsidR="007C07C0">
        <w:rPr>
          <w:spacing w:val="-3"/>
        </w:rPr>
        <w:t xml:space="preserve">por el que tanto el título como la inscripción recogían </w:t>
      </w:r>
      <w:r w:rsidR="006541DF" w:rsidRPr="006541DF">
        <w:rPr>
          <w:spacing w:val="-3"/>
        </w:rPr>
        <w:t>una descripción</w:t>
      </w:r>
      <w:r w:rsidR="007C07C0">
        <w:rPr>
          <w:spacing w:val="-3"/>
        </w:rPr>
        <w:t xml:space="preserve"> de los datos físicos</w:t>
      </w:r>
      <w:r w:rsidR="006541DF" w:rsidRPr="006541DF">
        <w:rPr>
          <w:spacing w:val="-3"/>
        </w:rPr>
        <w:t xml:space="preserve"> de la finca</w:t>
      </w:r>
      <w:r w:rsidR="007C07C0">
        <w:rPr>
          <w:spacing w:val="-3"/>
        </w:rPr>
        <w:t>.</w:t>
      </w:r>
    </w:p>
    <w:p w14:paraId="298B6BC1" w14:textId="3D368ED7" w:rsidR="006541DF" w:rsidRPr="006541DF" w:rsidRDefault="00325FAB" w:rsidP="006541DF">
      <w:pPr>
        <w:spacing w:before="120" w:after="120" w:line="360" w:lineRule="auto"/>
        <w:ind w:firstLine="708"/>
        <w:jc w:val="both"/>
        <w:rPr>
          <w:spacing w:val="-3"/>
        </w:rPr>
      </w:pPr>
      <w:r>
        <w:rPr>
          <w:spacing w:val="-3"/>
        </w:rPr>
        <w:t>Este método no generado</w:t>
      </w:r>
      <w:r w:rsidR="006541DF" w:rsidRPr="006541DF">
        <w:rPr>
          <w:spacing w:val="-3"/>
        </w:rPr>
        <w:t xml:space="preserve"> históricamente </w:t>
      </w:r>
      <w:r>
        <w:rPr>
          <w:spacing w:val="-3"/>
        </w:rPr>
        <w:t xml:space="preserve">una </w:t>
      </w:r>
      <w:r w:rsidR="006541DF" w:rsidRPr="006541DF">
        <w:rPr>
          <w:spacing w:val="-3"/>
        </w:rPr>
        <w:t xml:space="preserve">discordancia con las fincas </w:t>
      </w:r>
      <w:r>
        <w:rPr>
          <w:spacing w:val="-3"/>
        </w:rPr>
        <w:t xml:space="preserve">registrales con las parcelas catastrales, y además </w:t>
      </w:r>
      <w:r w:rsidR="006541DF" w:rsidRPr="006541DF">
        <w:rPr>
          <w:spacing w:val="-3"/>
        </w:rPr>
        <w:t xml:space="preserve">puntualmente ha llegado a desvirtuar </w:t>
      </w:r>
      <w:r w:rsidR="004C1445">
        <w:rPr>
          <w:spacing w:val="-3"/>
        </w:rPr>
        <w:t xml:space="preserve">la legitimación y </w:t>
      </w:r>
      <w:r w:rsidR="00776A3D">
        <w:rPr>
          <w:spacing w:val="-3"/>
        </w:rPr>
        <w:t xml:space="preserve">la </w:t>
      </w:r>
      <w:r w:rsidR="006541DF" w:rsidRPr="006541DF">
        <w:rPr>
          <w:spacing w:val="-3"/>
        </w:rPr>
        <w:t xml:space="preserve">presunción de exactitud de los derechos reales </w:t>
      </w:r>
      <w:r w:rsidR="00776A3D">
        <w:rPr>
          <w:spacing w:val="-3"/>
        </w:rPr>
        <w:t>inscritos</w:t>
      </w:r>
      <w:r w:rsidR="006541DF" w:rsidRPr="006541DF">
        <w:rPr>
          <w:spacing w:val="-3"/>
        </w:rPr>
        <w:t>.</w:t>
      </w:r>
    </w:p>
    <w:p w14:paraId="64B19571" w14:textId="5F308C53" w:rsidR="006541DF" w:rsidRPr="006541DF" w:rsidRDefault="006541DF" w:rsidP="006541DF">
      <w:pPr>
        <w:spacing w:before="120" w:after="120" w:line="360" w:lineRule="auto"/>
        <w:ind w:firstLine="708"/>
        <w:jc w:val="both"/>
        <w:rPr>
          <w:spacing w:val="-3"/>
        </w:rPr>
      </w:pPr>
      <w:r w:rsidRPr="006541DF">
        <w:rPr>
          <w:spacing w:val="-3"/>
        </w:rPr>
        <w:t xml:space="preserve">Por ello, </w:t>
      </w:r>
      <w:r w:rsidR="00F82255">
        <w:rPr>
          <w:spacing w:val="-3"/>
        </w:rPr>
        <w:t xml:space="preserve">objetivo esencial de la reforma de la Ley Hipotecaria de </w:t>
      </w:r>
      <w:r w:rsidR="000568FE">
        <w:rPr>
          <w:spacing w:val="-3"/>
        </w:rPr>
        <w:t xml:space="preserve">24 de junio de </w:t>
      </w:r>
      <w:r w:rsidR="00F82255">
        <w:rPr>
          <w:spacing w:val="-3"/>
        </w:rPr>
        <w:t>2015 fue</w:t>
      </w:r>
      <w:r w:rsidR="000568FE">
        <w:rPr>
          <w:spacing w:val="-3"/>
        </w:rPr>
        <w:t xml:space="preserve"> el de</w:t>
      </w:r>
      <w:r w:rsidRPr="006541DF">
        <w:rPr>
          <w:spacing w:val="-3"/>
        </w:rPr>
        <w:t xml:space="preserve"> coordinar la descripción registral con la descripción catastral</w:t>
      </w:r>
      <w:r w:rsidR="000568FE">
        <w:rPr>
          <w:spacing w:val="-3"/>
        </w:rPr>
        <w:t xml:space="preserve">, pasando de un modelo de </w:t>
      </w:r>
      <w:r w:rsidRPr="006541DF">
        <w:rPr>
          <w:spacing w:val="-3"/>
        </w:rPr>
        <w:t>descripción literaria a un</w:t>
      </w:r>
      <w:r w:rsidR="000568FE">
        <w:rPr>
          <w:spacing w:val="-3"/>
        </w:rPr>
        <w:t>o</w:t>
      </w:r>
      <w:r w:rsidRPr="006541DF">
        <w:rPr>
          <w:spacing w:val="-3"/>
        </w:rPr>
        <w:t xml:space="preserve"> más exacto de descripción gráfica</w:t>
      </w:r>
      <w:r w:rsidR="00110264">
        <w:rPr>
          <w:spacing w:val="-3"/>
        </w:rPr>
        <w:t xml:space="preserve"> de la finca a través de su </w:t>
      </w:r>
      <w:r w:rsidRPr="006541DF">
        <w:rPr>
          <w:spacing w:val="-3"/>
        </w:rPr>
        <w:t xml:space="preserve">representación gráfica georreferenciada, esto es, un </w:t>
      </w:r>
      <w:r w:rsidR="00630B95">
        <w:rPr>
          <w:spacing w:val="-3"/>
        </w:rPr>
        <w:t xml:space="preserve">plano </w:t>
      </w:r>
      <w:r w:rsidRPr="006541DF">
        <w:rPr>
          <w:spacing w:val="-3"/>
        </w:rPr>
        <w:t>que delimita de manera precisa la parcela mediante la expresión de las coordenadas geográficas correspondientes a cada uno de sus vértices.</w:t>
      </w:r>
    </w:p>
    <w:p w14:paraId="37339516" w14:textId="55C5F7DB" w:rsidR="006541DF" w:rsidRPr="006541DF" w:rsidRDefault="006541DF" w:rsidP="006541DF">
      <w:pPr>
        <w:spacing w:before="120" w:after="120" w:line="360" w:lineRule="auto"/>
        <w:ind w:firstLine="708"/>
        <w:jc w:val="both"/>
        <w:rPr>
          <w:spacing w:val="-3"/>
        </w:rPr>
      </w:pPr>
      <w:r w:rsidRPr="006541DF">
        <w:rPr>
          <w:spacing w:val="-3"/>
        </w:rPr>
        <w:t xml:space="preserve">La incorporación de la </w:t>
      </w:r>
      <w:r w:rsidR="004C2366" w:rsidRPr="006541DF">
        <w:rPr>
          <w:spacing w:val="-3"/>
        </w:rPr>
        <w:t xml:space="preserve">representación gráfica georreferenciada </w:t>
      </w:r>
      <w:r w:rsidRPr="006541DF">
        <w:rPr>
          <w:spacing w:val="-3"/>
        </w:rPr>
        <w:t xml:space="preserve">al folio </w:t>
      </w:r>
      <w:r w:rsidR="00670255">
        <w:rPr>
          <w:spacing w:val="-3"/>
        </w:rPr>
        <w:t xml:space="preserve">real </w:t>
      </w:r>
      <w:r w:rsidRPr="006541DF">
        <w:rPr>
          <w:spacing w:val="-3"/>
        </w:rPr>
        <w:t>de cada finca se produc</w:t>
      </w:r>
      <w:r w:rsidR="00F47008">
        <w:rPr>
          <w:spacing w:val="-3"/>
        </w:rPr>
        <w:t>e de la forma siguiente:</w:t>
      </w:r>
    </w:p>
    <w:p w14:paraId="50EB3A64" w14:textId="29FBDC1B" w:rsidR="006541DF" w:rsidRPr="000626DB" w:rsidRDefault="00F47008" w:rsidP="000626DB">
      <w:pPr>
        <w:pStyle w:val="Prrafodelista"/>
        <w:numPr>
          <w:ilvl w:val="0"/>
          <w:numId w:val="11"/>
        </w:numPr>
        <w:spacing w:before="120" w:after="120" w:line="360" w:lineRule="auto"/>
        <w:ind w:left="993" w:hanging="284"/>
        <w:jc w:val="both"/>
        <w:rPr>
          <w:spacing w:val="-3"/>
        </w:rPr>
      </w:pPr>
      <w:r w:rsidRPr="000626DB">
        <w:rPr>
          <w:spacing w:val="-3"/>
        </w:rPr>
        <w:t>S</w:t>
      </w:r>
      <w:r w:rsidR="006541DF" w:rsidRPr="000626DB">
        <w:rPr>
          <w:spacing w:val="-3"/>
        </w:rPr>
        <w:t xml:space="preserve">i se trata de </w:t>
      </w:r>
      <w:r w:rsidR="00C356FA" w:rsidRPr="000626DB">
        <w:rPr>
          <w:spacing w:val="-3"/>
        </w:rPr>
        <w:t xml:space="preserve">una </w:t>
      </w:r>
      <w:r w:rsidR="006541DF" w:rsidRPr="000626DB">
        <w:rPr>
          <w:spacing w:val="-3"/>
        </w:rPr>
        <w:t>inmatriculaci</w:t>
      </w:r>
      <w:r w:rsidR="00C356FA" w:rsidRPr="000626DB">
        <w:rPr>
          <w:spacing w:val="-3"/>
        </w:rPr>
        <w:t>ón</w:t>
      </w:r>
      <w:r w:rsidR="006541DF" w:rsidRPr="000626DB">
        <w:rPr>
          <w:spacing w:val="-3"/>
        </w:rPr>
        <w:t xml:space="preserve"> o de una inscripción que suponga una reordenación de terrenos, </w:t>
      </w:r>
      <w:r w:rsidR="00D14CFC" w:rsidRPr="000626DB">
        <w:rPr>
          <w:spacing w:val="-3"/>
        </w:rPr>
        <w:t xml:space="preserve">como las derivadas de </w:t>
      </w:r>
      <w:r w:rsidR="00720849" w:rsidRPr="000626DB">
        <w:rPr>
          <w:spacing w:val="-3"/>
        </w:rPr>
        <w:t xml:space="preserve">reparcelación, expropiación, </w:t>
      </w:r>
      <w:r w:rsidR="00153386" w:rsidRPr="000626DB">
        <w:rPr>
          <w:spacing w:val="-3"/>
        </w:rPr>
        <w:t>deslinde, agrupación, división, agregación o segregación</w:t>
      </w:r>
      <w:r w:rsidR="00F021F3" w:rsidRPr="000626DB">
        <w:rPr>
          <w:spacing w:val="-3"/>
        </w:rPr>
        <w:t xml:space="preserve">, que tengan lugar con posterioridad a la vigencia de la Ley de 24 de junio de 2015, </w:t>
      </w:r>
      <w:r w:rsidR="00096EEC" w:rsidRPr="000626DB">
        <w:rPr>
          <w:spacing w:val="-3"/>
        </w:rPr>
        <w:t xml:space="preserve">la </w:t>
      </w:r>
      <w:r w:rsidR="0039022D" w:rsidRPr="000626DB">
        <w:rPr>
          <w:spacing w:val="-3"/>
        </w:rPr>
        <w:t xml:space="preserve">representación gráfica georreferenciada </w:t>
      </w:r>
      <w:r w:rsidR="00096EEC" w:rsidRPr="000626DB">
        <w:rPr>
          <w:spacing w:val="-3"/>
        </w:rPr>
        <w:t xml:space="preserve">debe incorporarse obligatoriamente en la inscripción, conforme al artículo 9 </w:t>
      </w:r>
      <w:r w:rsidR="006541DF" w:rsidRPr="000626DB">
        <w:rPr>
          <w:spacing w:val="-3"/>
        </w:rPr>
        <w:t>de la Ley Hipotecaria.</w:t>
      </w:r>
    </w:p>
    <w:p w14:paraId="121CC144" w14:textId="0874D090" w:rsidR="006541DF" w:rsidRPr="000626DB" w:rsidRDefault="00D122BE" w:rsidP="000626DB">
      <w:pPr>
        <w:pStyle w:val="Prrafodelista"/>
        <w:numPr>
          <w:ilvl w:val="0"/>
          <w:numId w:val="11"/>
        </w:numPr>
        <w:spacing w:before="120" w:after="120" w:line="360" w:lineRule="auto"/>
        <w:ind w:left="993" w:hanging="284"/>
        <w:jc w:val="both"/>
        <w:rPr>
          <w:spacing w:val="-3"/>
        </w:rPr>
      </w:pPr>
      <w:r w:rsidRPr="000626DB">
        <w:rPr>
          <w:spacing w:val="-3"/>
        </w:rPr>
        <w:t>S</w:t>
      </w:r>
      <w:r w:rsidR="006541DF" w:rsidRPr="000626DB">
        <w:rPr>
          <w:spacing w:val="-3"/>
        </w:rPr>
        <w:t>i se trata de fincas ya inmatriculadas</w:t>
      </w:r>
      <w:r w:rsidRPr="000626DB">
        <w:rPr>
          <w:spacing w:val="-3"/>
        </w:rPr>
        <w:t xml:space="preserve"> con anterioridad a la vigencia de la Ley de 24 de junio de 2015</w:t>
      </w:r>
      <w:r w:rsidR="006541DF" w:rsidRPr="000626DB">
        <w:rPr>
          <w:spacing w:val="-3"/>
        </w:rPr>
        <w:t xml:space="preserve">, </w:t>
      </w:r>
      <w:r w:rsidR="00411215" w:rsidRPr="000626DB">
        <w:rPr>
          <w:spacing w:val="-3"/>
        </w:rPr>
        <w:t xml:space="preserve">la representación gráfica georreferenciada podrá potestativamente </w:t>
      </w:r>
      <w:r w:rsidR="006541DF" w:rsidRPr="000626DB">
        <w:rPr>
          <w:spacing w:val="-3"/>
        </w:rPr>
        <w:t>incorpora</w:t>
      </w:r>
      <w:r w:rsidR="00411215" w:rsidRPr="000626DB">
        <w:rPr>
          <w:spacing w:val="-3"/>
        </w:rPr>
        <w:t>rse a la inscripción</w:t>
      </w:r>
      <w:r w:rsidR="00337C1B" w:rsidRPr="000626DB">
        <w:rPr>
          <w:spacing w:val="-3"/>
        </w:rPr>
        <w:t xml:space="preserve"> al tiempo de formalizarse cualquier acto inscribible o como operación registral específica, y en ambos casos se aplicarán los requisitos establecidos en el artículo 199</w:t>
      </w:r>
      <w:r w:rsidR="006541DF" w:rsidRPr="000626DB">
        <w:rPr>
          <w:spacing w:val="-3"/>
        </w:rPr>
        <w:t>.</w:t>
      </w:r>
    </w:p>
    <w:p w14:paraId="66E05433" w14:textId="6B2F9698" w:rsidR="005756F9" w:rsidRDefault="006541DF" w:rsidP="006541DF">
      <w:pPr>
        <w:spacing w:before="120" w:after="120" w:line="360" w:lineRule="auto"/>
        <w:ind w:firstLine="708"/>
        <w:jc w:val="both"/>
        <w:rPr>
          <w:spacing w:val="-3"/>
        </w:rPr>
      </w:pPr>
      <w:r w:rsidRPr="006541DF">
        <w:rPr>
          <w:spacing w:val="-3"/>
        </w:rPr>
        <w:t>Este precepto regula dos procedimientos</w:t>
      </w:r>
      <w:r w:rsidR="005756F9">
        <w:rPr>
          <w:spacing w:val="-3"/>
        </w:rPr>
        <w:t xml:space="preserve">, los cuales comparten el límite común de que si </w:t>
      </w:r>
      <w:r w:rsidR="005756F9" w:rsidRPr="006541DF">
        <w:rPr>
          <w:spacing w:val="-3"/>
        </w:rPr>
        <w:t xml:space="preserve">el complemento o la rectificación de la descripción de </w:t>
      </w:r>
      <w:r w:rsidR="005756F9">
        <w:rPr>
          <w:spacing w:val="-3"/>
        </w:rPr>
        <w:t>la</w:t>
      </w:r>
      <w:r w:rsidR="005756F9" w:rsidRPr="006541DF">
        <w:rPr>
          <w:spacing w:val="-3"/>
        </w:rPr>
        <w:t xml:space="preserve"> finca afecta a las fincas colindantes y sus titulares no consienten</w:t>
      </w:r>
      <w:r w:rsidR="00807C01">
        <w:rPr>
          <w:spacing w:val="-3"/>
        </w:rPr>
        <w:t xml:space="preserve"> la nueva descripción, deberá acudirse </w:t>
      </w:r>
      <w:r w:rsidR="005756F9" w:rsidRPr="006541DF">
        <w:rPr>
          <w:spacing w:val="-3"/>
        </w:rPr>
        <w:t>al procedimiento de deslinde</w:t>
      </w:r>
      <w:r w:rsidR="00807C01">
        <w:rPr>
          <w:spacing w:val="-3"/>
        </w:rPr>
        <w:t>.</w:t>
      </w:r>
    </w:p>
    <w:p w14:paraId="63AEA93F" w14:textId="52777979" w:rsidR="000626DB" w:rsidRDefault="00807C01" w:rsidP="006541DF">
      <w:pPr>
        <w:spacing w:before="120" w:after="120" w:line="360" w:lineRule="auto"/>
        <w:ind w:firstLine="708"/>
        <w:jc w:val="both"/>
        <w:rPr>
          <w:spacing w:val="-3"/>
        </w:rPr>
      </w:pPr>
      <w:r>
        <w:rPr>
          <w:spacing w:val="-3"/>
        </w:rPr>
        <w:lastRenderedPageBreak/>
        <w:t>De esta forma, los dos procedimientos regulados por el artículo 199 de la Ley Hipotecaria son los siguientes:</w:t>
      </w:r>
    </w:p>
    <w:p w14:paraId="7C2FC369" w14:textId="29B412D4" w:rsidR="003836B9" w:rsidRDefault="000626DB" w:rsidP="0079798D">
      <w:pPr>
        <w:pStyle w:val="Prrafodelista"/>
        <w:numPr>
          <w:ilvl w:val="0"/>
          <w:numId w:val="12"/>
        </w:numPr>
        <w:spacing w:before="120" w:after="120" w:line="360" w:lineRule="auto"/>
        <w:ind w:left="1134" w:hanging="425"/>
        <w:jc w:val="both"/>
        <w:rPr>
          <w:spacing w:val="-3"/>
        </w:rPr>
      </w:pPr>
      <w:r w:rsidRPr="0079798D">
        <w:rPr>
          <w:spacing w:val="-3"/>
        </w:rPr>
        <w:t>L</w:t>
      </w:r>
      <w:r w:rsidR="006541DF" w:rsidRPr="0079798D">
        <w:rPr>
          <w:spacing w:val="-3"/>
        </w:rPr>
        <w:t xml:space="preserve">a incorporación de la </w:t>
      </w:r>
      <w:r w:rsidR="003836B9" w:rsidRPr="0079798D">
        <w:rPr>
          <w:spacing w:val="-3"/>
        </w:rPr>
        <w:t xml:space="preserve">certificación catastral descriptiva y gráfica de la parcela elaborada por el Catastro como medio para obtener la concordancia entre el Registro y la realidad </w:t>
      </w:r>
      <w:proofErr w:type="spellStart"/>
      <w:r w:rsidR="003836B9" w:rsidRPr="0079798D">
        <w:rPr>
          <w:spacing w:val="-3"/>
        </w:rPr>
        <w:t>ext</w:t>
      </w:r>
      <w:r w:rsidR="006541DF" w:rsidRPr="0079798D">
        <w:rPr>
          <w:spacing w:val="-3"/>
        </w:rPr>
        <w:t>rarregistral</w:t>
      </w:r>
      <w:proofErr w:type="spellEnd"/>
      <w:r w:rsidR="000E3368">
        <w:rPr>
          <w:spacing w:val="-3"/>
        </w:rPr>
        <w:t xml:space="preserve">, cuyas </w:t>
      </w:r>
      <w:r w:rsidR="005509BF">
        <w:rPr>
          <w:spacing w:val="-3"/>
        </w:rPr>
        <w:t>normas</w:t>
      </w:r>
      <w:r w:rsidR="000E3368">
        <w:rPr>
          <w:spacing w:val="-3"/>
        </w:rPr>
        <w:t xml:space="preserve"> </w:t>
      </w:r>
      <w:r w:rsidR="005509BF">
        <w:rPr>
          <w:spacing w:val="-3"/>
        </w:rPr>
        <w:t>esenci</w:t>
      </w:r>
      <w:r w:rsidR="000E3368">
        <w:rPr>
          <w:spacing w:val="-3"/>
        </w:rPr>
        <w:t>ales son las siguientes:</w:t>
      </w:r>
    </w:p>
    <w:p w14:paraId="320EC184" w14:textId="0473F737" w:rsidR="005509BF" w:rsidRPr="007A4A06" w:rsidRDefault="005509BF" w:rsidP="007A4A06">
      <w:pPr>
        <w:pStyle w:val="Prrafodelista"/>
        <w:numPr>
          <w:ilvl w:val="0"/>
          <w:numId w:val="13"/>
        </w:numPr>
        <w:spacing w:before="120" w:after="120" w:line="360" w:lineRule="auto"/>
        <w:ind w:left="1276" w:hanging="283"/>
        <w:jc w:val="both"/>
        <w:rPr>
          <w:spacing w:val="-3"/>
        </w:rPr>
      </w:pPr>
      <w:r w:rsidRPr="007A4A06">
        <w:rPr>
          <w:spacing w:val="-3"/>
        </w:rPr>
        <w:t>El titular registral del dominio o de cualquier derecho real sobre finca inscrita podrá completar la descripción literaria de la misma acreditando su ubicación y delimitación gráfica y, a través de ello, sus linderos y superficie, mediante la aportación de la correspondiente certificación catastral descriptiva y gráfica.</w:t>
      </w:r>
    </w:p>
    <w:p w14:paraId="4021EF5F" w14:textId="6E6DCF5F" w:rsidR="005509BF" w:rsidRPr="007A4A06" w:rsidRDefault="00A765DD" w:rsidP="007A4A06">
      <w:pPr>
        <w:pStyle w:val="Prrafodelista"/>
        <w:numPr>
          <w:ilvl w:val="0"/>
          <w:numId w:val="13"/>
        </w:numPr>
        <w:spacing w:before="120" w:after="120" w:line="360" w:lineRule="auto"/>
        <w:ind w:left="1276" w:hanging="283"/>
        <w:jc w:val="both"/>
        <w:rPr>
          <w:spacing w:val="-3"/>
        </w:rPr>
      </w:pPr>
      <w:r w:rsidRPr="007A4A06">
        <w:rPr>
          <w:spacing w:val="-3"/>
        </w:rPr>
        <w:t>E</w:t>
      </w:r>
      <w:r w:rsidR="005509BF" w:rsidRPr="007A4A06">
        <w:rPr>
          <w:spacing w:val="-3"/>
        </w:rPr>
        <w:t xml:space="preserve">l </w:t>
      </w:r>
      <w:r w:rsidRPr="007A4A06">
        <w:rPr>
          <w:spacing w:val="-3"/>
        </w:rPr>
        <w:t>r</w:t>
      </w:r>
      <w:r w:rsidR="005509BF" w:rsidRPr="007A4A06">
        <w:rPr>
          <w:spacing w:val="-3"/>
        </w:rPr>
        <w:t>egistrador notificará la iniciación del procedimiento al titular registral del dominio</w:t>
      </w:r>
      <w:r w:rsidRPr="007A4A06">
        <w:rPr>
          <w:spacing w:val="-3"/>
        </w:rPr>
        <w:t xml:space="preserve">, </w:t>
      </w:r>
      <w:r w:rsidR="005509BF" w:rsidRPr="007A4A06">
        <w:rPr>
          <w:spacing w:val="-3"/>
        </w:rPr>
        <w:t>si el procedimiento se hubiese instada por el titular de un derecho real inscrito distinto</w:t>
      </w:r>
      <w:r w:rsidRPr="007A4A06">
        <w:rPr>
          <w:spacing w:val="-3"/>
        </w:rPr>
        <w:t>,</w:t>
      </w:r>
      <w:r w:rsidR="005509BF" w:rsidRPr="007A4A06">
        <w:rPr>
          <w:spacing w:val="-3"/>
        </w:rPr>
        <w:t xml:space="preserve"> y a los titulares registrales de las fincas colindantes, siendo suficiente la notificación al representante de la comunidad de propietarios si se tratase de fincas </w:t>
      </w:r>
      <w:r w:rsidR="00ED7A9A" w:rsidRPr="007A4A06">
        <w:rPr>
          <w:spacing w:val="-3"/>
        </w:rPr>
        <w:t>colindantes</w:t>
      </w:r>
      <w:r w:rsidR="005509BF" w:rsidRPr="007A4A06">
        <w:rPr>
          <w:spacing w:val="-3"/>
        </w:rPr>
        <w:t xml:space="preserve"> en régimen de propiedad horizontal</w:t>
      </w:r>
      <w:r w:rsidR="00ED7A9A" w:rsidRPr="007A4A06">
        <w:rPr>
          <w:spacing w:val="-3"/>
        </w:rPr>
        <w:t xml:space="preserve">, y no siendo precisa tal notificación </w:t>
      </w:r>
      <w:r w:rsidR="00B71E7B" w:rsidRPr="007A4A06">
        <w:rPr>
          <w:spacing w:val="-3"/>
        </w:rPr>
        <w:t>cuando las fincas colindantes sean pisos, locales u otros elementos privativos de fincas en régimen de propiedad horizontal.</w:t>
      </w:r>
    </w:p>
    <w:p w14:paraId="335E0715" w14:textId="714FE0AB" w:rsidR="005509BF" w:rsidRPr="007A4A06" w:rsidRDefault="00245057" w:rsidP="007A4A06">
      <w:pPr>
        <w:pStyle w:val="Prrafodelista"/>
        <w:numPr>
          <w:ilvl w:val="0"/>
          <w:numId w:val="13"/>
        </w:numPr>
        <w:spacing w:before="120" w:after="120" w:line="360" w:lineRule="auto"/>
        <w:ind w:left="1276" w:hanging="283"/>
        <w:jc w:val="both"/>
        <w:rPr>
          <w:spacing w:val="-3"/>
        </w:rPr>
      </w:pPr>
      <w:r w:rsidRPr="007A4A06">
        <w:rPr>
          <w:spacing w:val="-3"/>
        </w:rPr>
        <w:t>L</w:t>
      </w:r>
      <w:r w:rsidR="005509BF" w:rsidRPr="007A4A06">
        <w:rPr>
          <w:spacing w:val="-3"/>
        </w:rPr>
        <w:t>os interesados</w:t>
      </w:r>
      <w:r w:rsidRPr="007A4A06">
        <w:rPr>
          <w:spacing w:val="-3"/>
        </w:rPr>
        <w:t xml:space="preserve"> podrán realizar alegaciones en el plazo de</w:t>
      </w:r>
      <w:r w:rsidR="005509BF" w:rsidRPr="007A4A06">
        <w:rPr>
          <w:spacing w:val="-3"/>
        </w:rPr>
        <w:t xml:space="preserve"> veinte días.</w:t>
      </w:r>
    </w:p>
    <w:p w14:paraId="44785F73" w14:textId="341C743E" w:rsidR="00D509E7" w:rsidRPr="007A4A06" w:rsidRDefault="00D509E7" w:rsidP="007A4A06">
      <w:pPr>
        <w:pStyle w:val="Prrafodelista"/>
        <w:numPr>
          <w:ilvl w:val="0"/>
          <w:numId w:val="13"/>
        </w:numPr>
        <w:spacing w:before="120" w:after="120" w:line="360" w:lineRule="auto"/>
        <w:ind w:left="1276" w:hanging="283"/>
        <w:jc w:val="both"/>
        <w:rPr>
          <w:spacing w:val="-3"/>
        </w:rPr>
      </w:pPr>
      <w:r w:rsidRPr="007A4A06">
        <w:rPr>
          <w:spacing w:val="-3"/>
        </w:rPr>
        <w:t xml:space="preserve">La certificación </w:t>
      </w:r>
      <w:r w:rsidR="003C701D" w:rsidRPr="007A4A06">
        <w:rPr>
          <w:spacing w:val="-3"/>
        </w:rPr>
        <w:t xml:space="preserve">catastral </w:t>
      </w:r>
      <w:r w:rsidRPr="007A4A06">
        <w:rPr>
          <w:spacing w:val="-3"/>
        </w:rPr>
        <w:t>será objeto de calificación registral</w:t>
      </w:r>
      <w:r w:rsidR="003C701D" w:rsidRPr="007A4A06">
        <w:rPr>
          <w:spacing w:val="-3"/>
        </w:rPr>
        <w:t>, de forma que:</w:t>
      </w:r>
    </w:p>
    <w:p w14:paraId="25710E4B" w14:textId="31185335" w:rsidR="00B40D7E" w:rsidRPr="007A4A06" w:rsidRDefault="003C701D" w:rsidP="007A4A06">
      <w:pPr>
        <w:pStyle w:val="Prrafodelista"/>
        <w:numPr>
          <w:ilvl w:val="0"/>
          <w:numId w:val="14"/>
        </w:numPr>
        <w:spacing w:before="120" w:after="120" w:line="360" w:lineRule="auto"/>
        <w:ind w:left="1560" w:hanging="284"/>
        <w:jc w:val="both"/>
        <w:rPr>
          <w:spacing w:val="-3"/>
        </w:rPr>
      </w:pPr>
      <w:r w:rsidRPr="007A4A06">
        <w:rPr>
          <w:spacing w:val="-3"/>
        </w:rPr>
        <w:t>La calificación será negativa si</w:t>
      </w:r>
      <w:r w:rsidR="007F4604" w:rsidRPr="007A4A06">
        <w:rPr>
          <w:spacing w:val="-3"/>
        </w:rPr>
        <w:t xml:space="preserve"> </w:t>
      </w:r>
      <w:r w:rsidR="00D509E7" w:rsidRPr="007A4A06">
        <w:rPr>
          <w:spacing w:val="-3"/>
        </w:rPr>
        <w:t xml:space="preserve">la </w:t>
      </w:r>
      <w:r w:rsidR="007F4604" w:rsidRPr="007A4A06">
        <w:rPr>
          <w:spacing w:val="-3"/>
        </w:rPr>
        <w:t xml:space="preserve">descripción gráfica de la finca </w:t>
      </w:r>
      <w:r w:rsidR="00D509E7" w:rsidRPr="007A4A06">
        <w:rPr>
          <w:spacing w:val="-3"/>
        </w:rPr>
        <w:t>coincidiera en todo o parte con otra base gráfica inscrita o con el dominio público, circunstancia que será comunicada a la Administración titular de</w:t>
      </w:r>
      <w:r w:rsidR="00C83E9B" w:rsidRPr="007A4A06">
        <w:rPr>
          <w:spacing w:val="-3"/>
        </w:rPr>
        <w:t xml:space="preserve"> tal dominio</w:t>
      </w:r>
      <w:r w:rsidR="00D509E7" w:rsidRPr="007A4A06">
        <w:rPr>
          <w:spacing w:val="-3"/>
        </w:rPr>
        <w:t>.</w:t>
      </w:r>
    </w:p>
    <w:p w14:paraId="17411814" w14:textId="661A4FE9" w:rsidR="005509BF" w:rsidRPr="007A4A06" w:rsidRDefault="00D509E7" w:rsidP="007A4A06">
      <w:pPr>
        <w:pStyle w:val="Prrafodelista"/>
        <w:numPr>
          <w:ilvl w:val="0"/>
          <w:numId w:val="14"/>
        </w:numPr>
        <w:spacing w:before="120" w:after="120" w:line="360" w:lineRule="auto"/>
        <w:ind w:left="1560" w:hanging="284"/>
        <w:jc w:val="both"/>
        <w:rPr>
          <w:spacing w:val="-3"/>
        </w:rPr>
      </w:pPr>
      <w:r w:rsidRPr="007A4A06">
        <w:rPr>
          <w:spacing w:val="-3"/>
        </w:rPr>
        <w:t xml:space="preserve">En los demás casos, y la vista de las alegaciones efectuadas, el </w:t>
      </w:r>
      <w:r w:rsidR="00B40D7E" w:rsidRPr="007A4A06">
        <w:rPr>
          <w:spacing w:val="-3"/>
        </w:rPr>
        <w:t>r</w:t>
      </w:r>
      <w:r w:rsidRPr="007A4A06">
        <w:rPr>
          <w:spacing w:val="-3"/>
        </w:rPr>
        <w:t xml:space="preserve">egistrador decidirá motivadamente, sin que la mera oposición de quien no haya acreditado ser titular registral de la finca o de cualquiera de las </w:t>
      </w:r>
      <w:r w:rsidR="009E6C21">
        <w:rPr>
          <w:spacing w:val="-3"/>
        </w:rPr>
        <w:t xml:space="preserve">fincas registrales </w:t>
      </w:r>
      <w:r w:rsidRPr="007A4A06">
        <w:rPr>
          <w:spacing w:val="-3"/>
        </w:rPr>
        <w:t>colindantes determine necesariamente la denegación de la inscripción.</w:t>
      </w:r>
    </w:p>
    <w:p w14:paraId="37458664" w14:textId="166CDFDA" w:rsidR="005509BF" w:rsidRPr="007A4A06" w:rsidRDefault="00A861EA" w:rsidP="007A4A06">
      <w:pPr>
        <w:pStyle w:val="Prrafodelista"/>
        <w:numPr>
          <w:ilvl w:val="0"/>
          <w:numId w:val="13"/>
        </w:numPr>
        <w:spacing w:before="120" w:after="120" w:line="360" w:lineRule="auto"/>
        <w:ind w:left="1276" w:hanging="283"/>
        <w:jc w:val="both"/>
        <w:rPr>
          <w:spacing w:val="-3"/>
        </w:rPr>
      </w:pPr>
      <w:r w:rsidRPr="007A4A06">
        <w:rPr>
          <w:spacing w:val="-3"/>
        </w:rPr>
        <w:t>E</w:t>
      </w:r>
      <w:r w:rsidR="005509BF" w:rsidRPr="007A4A06">
        <w:rPr>
          <w:spacing w:val="-3"/>
        </w:rPr>
        <w:t xml:space="preserve">n caso de calificación positiva, el </w:t>
      </w:r>
      <w:r w:rsidRPr="007A4A06">
        <w:rPr>
          <w:spacing w:val="-3"/>
        </w:rPr>
        <w:t>r</w:t>
      </w:r>
      <w:r w:rsidR="005509BF" w:rsidRPr="007A4A06">
        <w:rPr>
          <w:spacing w:val="-3"/>
        </w:rPr>
        <w:t>egistrador incorpora</w:t>
      </w:r>
      <w:r w:rsidRPr="007A4A06">
        <w:rPr>
          <w:spacing w:val="-3"/>
        </w:rPr>
        <w:t>rá la certificación catastral a</w:t>
      </w:r>
      <w:r w:rsidR="007E7585" w:rsidRPr="007A4A06">
        <w:rPr>
          <w:spacing w:val="-3"/>
        </w:rPr>
        <w:t>l folio real y se hará constar expresamente que la finca ha quedado coordinada gráficamente con el Catastro, lo que se notificará al Catastro.</w:t>
      </w:r>
    </w:p>
    <w:p w14:paraId="742F042C" w14:textId="2356B615" w:rsidR="006541DF" w:rsidRPr="0079798D" w:rsidRDefault="003836B9" w:rsidP="0079798D">
      <w:pPr>
        <w:pStyle w:val="Prrafodelista"/>
        <w:numPr>
          <w:ilvl w:val="0"/>
          <w:numId w:val="12"/>
        </w:numPr>
        <w:spacing w:before="120" w:after="120" w:line="360" w:lineRule="auto"/>
        <w:ind w:left="1134" w:hanging="425"/>
        <w:jc w:val="both"/>
        <w:rPr>
          <w:spacing w:val="-3"/>
        </w:rPr>
      </w:pPr>
      <w:r w:rsidRPr="0079798D">
        <w:rPr>
          <w:spacing w:val="-3"/>
        </w:rPr>
        <w:lastRenderedPageBreak/>
        <w:t>La</w:t>
      </w:r>
      <w:r w:rsidR="006541DF" w:rsidRPr="0079798D">
        <w:rPr>
          <w:spacing w:val="-3"/>
        </w:rPr>
        <w:t xml:space="preserve"> incorpora</w:t>
      </w:r>
      <w:r w:rsidRPr="0079798D">
        <w:rPr>
          <w:spacing w:val="-3"/>
        </w:rPr>
        <w:t>ción</w:t>
      </w:r>
      <w:r w:rsidR="006541DF" w:rsidRPr="0079798D">
        <w:rPr>
          <w:spacing w:val="-3"/>
        </w:rPr>
        <w:t xml:space="preserve"> una representación gráfica </w:t>
      </w:r>
      <w:r w:rsidRPr="0079798D">
        <w:rPr>
          <w:spacing w:val="-3"/>
        </w:rPr>
        <w:t xml:space="preserve">georreferenciada </w:t>
      </w:r>
      <w:r w:rsidR="006541DF" w:rsidRPr="0079798D">
        <w:rPr>
          <w:spacing w:val="-3"/>
        </w:rPr>
        <w:t xml:space="preserve">alternativa </w:t>
      </w:r>
      <w:r w:rsidR="0079798D">
        <w:rPr>
          <w:spacing w:val="-3"/>
        </w:rPr>
        <w:t xml:space="preserve">o complementaria </w:t>
      </w:r>
      <w:r w:rsidR="006541DF" w:rsidRPr="0079798D">
        <w:rPr>
          <w:spacing w:val="-3"/>
        </w:rPr>
        <w:t>a</w:t>
      </w:r>
      <w:r w:rsidRPr="0079798D">
        <w:rPr>
          <w:spacing w:val="-3"/>
        </w:rPr>
        <w:t xml:space="preserve"> la catastral</w:t>
      </w:r>
      <w:r w:rsidR="006541DF" w:rsidRPr="0079798D">
        <w:rPr>
          <w:spacing w:val="-3"/>
        </w:rPr>
        <w:t xml:space="preserve"> cuando entiendan que </w:t>
      </w:r>
      <w:r w:rsidR="00F447D7" w:rsidRPr="0079798D">
        <w:rPr>
          <w:spacing w:val="-3"/>
        </w:rPr>
        <w:t xml:space="preserve">esta última </w:t>
      </w:r>
      <w:r w:rsidR="006541DF" w:rsidRPr="0079798D">
        <w:rPr>
          <w:spacing w:val="-3"/>
        </w:rPr>
        <w:t>no concuerda con la realidad física de su finca</w:t>
      </w:r>
      <w:r w:rsidR="007A4A06">
        <w:rPr>
          <w:spacing w:val="-3"/>
        </w:rPr>
        <w:t>, cuyas normas esenciales son las siguientes:</w:t>
      </w:r>
    </w:p>
    <w:p w14:paraId="45DBCBD4" w14:textId="2EB47333" w:rsidR="006541DF" w:rsidRPr="00417872" w:rsidRDefault="006541DF" w:rsidP="00417872">
      <w:pPr>
        <w:pStyle w:val="Prrafodelista"/>
        <w:numPr>
          <w:ilvl w:val="0"/>
          <w:numId w:val="15"/>
        </w:numPr>
        <w:spacing w:before="120" w:after="120" w:line="360" w:lineRule="auto"/>
        <w:ind w:left="1276" w:hanging="283"/>
        <w:jc w:val="both"/>
        <w:rPr>
          <w:spacing w:val="-3"/>
        </w:rPr>
      </w:pPr>
      <w:r w:rsidRPr="00417872">
        <w:rPr>
          <w:spacing w:val="-3"/>
        </w:rPr>
        <w:t xml:space="preserve">Cuando el titular </w:t>
      </w:r>
      <w:r w:rsidR="00D314FE">
        <w:rPr>
          <w:spacing w:val="-3"/>
        </w:rPr>
        <w:t xml:space="preserve">registral </w:t>
      </w:r>
      <w:r w:rsidRPr="00417872">
        <w:rPr>
          <w:spacing w:val="-3"/>
        </w:rPr>
        <w:t>manifieste expresamente que la descripción catastral no se corresponde con la realidad física de su finca, deberá aportar, además de la certificación catastral descriptiva y gráfica, una representación gráfica georreferenciada alternativa</w:t>
      </w:r>
      <w:r w:rsidR="005669E1" w:rsidRPr="00417872">
        <w:rPr>
          <w:spacing w:val="-3"/>
        </w:rPr>
        <w:t>.</w:t>
      </w:r>
    </w:p>
    <w:p w14:paraId="731E35F2" w14:textId="08254ABA" w:rsidR="00517834" w:rsidRPr="00417872" w:rsidRDefault="00517834" w:rsidP="00417872">
      <w:pPr>
        <w:pStyle w:val="Prrafodelista"/>
        <w:numPr>
          <w:ilvl w:val="0"/>
          <w:numId w:val="15"/>
        </w:numPr>
        <w:spacing w:before="120" w:after="120" w:line="360" w:lineRule="auto"/>
        <w:ind w:left="1276" w:hanging="283"/>
        <w:jc w:val="both"/>
        <w:rPr>
          <w:spacing w:val="-3"/>
        </w:rPr>
      </w:pPr>
      <w:r w:rsidRPr="00417872">
        <w:rPr>
          <w:spacing w:val="-3"/>
        </w:rPr>
        <w:t xml:space="preserve">El </w:t>
      </w:r>
      <w:r w:rsidR="0052068E" w:rsidRPr="00417872">
        <w:rPr>
          <w:spacing w:val="-3"/>
        </w:rPr>
        <w:t>r</w:t>
      </w:r>
      <w:r w:rsidRPr="00417872">
        <w:rPr>
          <w:spacing w:val="-3"/>
        </w:rPr>
        <w:t xml:space="preserve">egistrador, una vez tramitado el procedimiento </w:t>
      </w:r>
      <w:r w:rsidR="0052068E" w:rsidRPr="00417872">
        <w:rPr>
          <w:spacing w:val="-3"/>
        </w:rPr>
        <w:t>conforme a las normas del caso anterior</w:t>
      </w:r>
      <w:r w:rsidR="001B7EE3" w:rsidRPr="00417872">
        <w:rPr>
          <w:spacing w:val="-3"/>
        </w:rPr>
        <w:t xml:space="preserve"> si bien </w:t>
      </w:r>
      <w:r w:rsidRPr="00417872">
        <w:rPr>
          <w:spacing w:val="-3"/>
        </w:rPr>
        <w:t>notifica</w:t>
      </w:r>
      <w:r w:rsidR="001B7EE3" w:rsidRPr="00417872">
        <w:rPr>
          <w:spacing w:val="-3"/>
        </w:rPr>
        <w:t>ndo además</w:t>
      </w:r>
      <w:r w:rsidRPr="00417872">
        <w:rPr>
          <w:spacing w:val="-3"/>
        </w:rPr>
        <w:t xml:space="preserve"> a los titulares catastrales colindantes, incorporará la representación gráfica alternativa al folio real, y lo comunicará al Catastro a fin de que incorpore la rectificación que corresponda de acuerdo con lo dispuesto en el texto refundido de la Ley del Catastro Inmobiliario</w:t>
      </w:r>
      <w:r w:rsidR="001B7EE3" w:rsidRPr="00417872">
        <w:rPr>
          <w:spacing w:val="-3"/>
        </w:rPr>
        <w:t xml:space="preserve"> de 5 de marzo de 2004</w:t>
      </w:r>
      <w:r w:rsidRPr="00417872">
        <w:rPr>
          <w:spacing w:val="-3"/>
        </w:rPr>
        <w:t>.</w:t>
      </w:r>
    </w:p>
    <w:p w14:paraId="690877B4" w14:textId="77777777" w:rsidR="00517834" w:rsidRPr="00417872" w:rsidRDefault="00517834" w:rsidP="00417872">
      <w:pPr>
        <w:pStyle w:val="Prrafodelista"/>
        <w:numPr>
          <w:ilvl w:val="0"/>
          <w:numId w:val="15"/>
        </w:numPr>
        <w:spacing w:before="120" w:after="120" w:line="360" w:lineRule="auto"/>
        <w:ind w:left="1276" w:hanging="283"/>
        <w:jc w:val="both"/>
        <w:rPr>
          <w:spacing w:val="-3"/>
        </w:rPr>
      </w:pPr>
      <w:r w:rsidRPr="00417872">
        <w:rPr>
          <w:spacing w:val="-3"/>
        </w:rPr>
        <w:t>Practicada la alteración, el Catastro lo comunicará al Registrador, a efectos de que este haga constar la circunstancia de la coordinación e incorpore al folio real la nueva representación gráfica catastral de la finca.</w:t>
      </w:r>
    </w:p>
    <w:p w14:paraId="5CB530E4" w14:textId="77777777" w:rsidR="00517834" w:rsidRDefault="00517834" w:rsidP="00517834">
      <w:pPr>
        <w:spacing w:before="120" w:after="120" w:line="360" w:lineRule="auto"/>
        <w:ind w:firstLine="708"/>
        <w:jc w:val="both"/>
        <w:rPr>
          <w:spacing w:val="-3"/>
        </w:rPr>
      </w:pPr>
    </w:p>
    <w:p w14:paraId="717EDC61" w14:textId="2F9CE35B" w:rsidR="00201D62" w:rsidRPr="003672AB" w:rsidRDefault="00201D62" w:rsidP="003672AB">
      <w:pPr>
        <w:spacing w:before="120" w:after="120" w:line="360" w:lineRule="auto"/>
        <w:jc w:val="both"/>
        <w:rPr>
          <w:b/>
          <w:bCs/>
          <w:spacing w:val="-3"/>
        </w:rPr>
      </w:pPr>
      <w:r w:rsidRPr="003672AB">
        <w:rPr>
          <w:b/>
          <w:bCs/>
          <w:spacing w:val="-3"/>
        </w:rPr>
        <w:t>REFERENCIA A LA COORDINACIÓN ENTRE EL REGISTRO DE LA PROPIEDAD Y EL CATASTRO.</w:t>
      </w:r>
    </w:p>
    <w:p w14:paraId="2AD9754B" w14:textId="3BCF5B2D" w:rsidR="00201D62" w:rsidRPr="00201D62" w:rsidRDefault="00201D62" w:rsidP="00201D62">
      <w:pPr>
        <w:spacing w:before="120" w:after="120" w:line="360" w:lineRule="auto"/>
        <w:ind w:firstLine="708"/>
        <w:jc w:val="both"/>
        <w:rPr>
          <w:spacing w:val="-3"/>
        </w:rPr>
      </w:pPr>
      <w:r w:rsidRPr="00201D62">
        <w:rPr>
          <w:spacing w:val="-3"/>
        </w:rPr>
        <w:t xml:space="preserve">El Catastro Inmobiliario es un registro administrativo dependiente del Ministerio de Hacienda, cuya formación y mantenimiento es competencia exclusiva del Estado, y en el que se describen los bienes inmuebles rústicos, urbanos y de características especiales definidos </w:t>
      </w:r>
      <w:r w:rsidR="00C86166">
        <w:rPr>
          <w:spacing w:val="-3"/>
        </w:rPr>
        <w:t>en el t</w:t>
      </w:r>
      <w:r w:rsidRPr="00201D62">
        <w:rPr>
          <w:spacing w:val="-3"/>
        </w:rPr>
        <w:t xml:space="preserve">exto </w:t>
      </w:r>
      <w:r w:rsidR="00C86166">
        <w:rPr>
          <w:spacing w:val="-3"/>
        </w:rPr>
        <w:t>r</w:t>
      </w:r>
      <w:r w:rsidRPr="00201D62">
        <w:rPr>
          <w:spacing w:val="-3"/>
        </w:rPr>
        <w:t>efundido de la Ley del Catastro</w:t>
      </w:r>
      <w:r w:rsidR="00C86166">
        <w:rPr>
          <w:spacing w:val="-3"/>
        </w:rPr>
        <w:t xml:space="preserve"> Inmobiliario</w:t>
      </w:r>
      <w:r w:rsidRPr="00201D62">
        <w:rPr>
          <w:spacing w:val="-3"/>
        </w:rPr>
        <w:t>.</w:t>
      </w:r>
    </w:p>
    <w:p w14:paraId="7C6824D3" w14:textId="77777777" w:rsidR="00CA4A9E" w:rsidRDefault="00201D62" w:rsidP="00201D62">
      <w:pPr>
        <w:spacing w:before="120" w:after="120" w:line="360" w:lineRule="auto"/>
        <w:ind w:firstLine="708"/>
        <w:jc w:val="both"/>
        <w:rPr>
          <w:spacing w:val="-3"/>
        </w:rPr>
      </w:pPr>
      <w:r w:rsidRPr="00201D62">
        <w:rPr>
          <w:spacing w:val="-3"/>
        </w:rPr>
        <w:t>Se trata de un registro de naturaleza y finalidad tributaria que, sin embargo, se ha convertido en una gran infraestructura de información territorial</w:t>
      </w:r>
      <w:r w:rsidR="00C86166">
        <w:rPr>
          <w:spacing w:val="-3"/>
        </w:rPr>
        <w:t xml:space="preserve">, lo que exige </w:t>
      </w:r>
      <w:r w:rsidRPr="00201D62">
        <w:rPr>
          <w:spacing w:val="-3"/>
        </w:rPr>
        <w:t>la coordinación de sus datos con los otros registros públicos, especialmente con el Registro de la Propiedad.</w:t>
      </w:r>
    </w:p>
    <w:p w14:paraId="7E0B3BAF" w14:textId="5FDFC108" w:rsidR="00201D62" w:rsidRPr="00201D62" w:rsidRDefault="00201D62" w:rsidP="00201D62">
      <w:pPr>
        <w:spacing w:before="120" w:after="120" w:line="360" w:lineRule="auto"/>
        <w:ind w:firstLine="708"/>
        <w:jc w:val="both"/>
        <w:rPr>
          <w:spacing w:val="-3"/>
        </w:rPr>
      </w:pPr>
      <w:r w:rsidRPr="00201D62">
        <w:rPr>
          <w:spacing w:val="-3"/>
        </w:rPr>
        <w:t>A tal efecto</w:t>
      </w:r>
      <w:r w:rsidR="00CA4A9E">
        <w:rPr>
          <w:spacing w:val="-3"/>
        </w:rPr>
        <w:t>, el texto refundido de</w:t>
      </w:r>
      <w:r w:rsidRPr="00201D62">
        <w:rPr>
          <w:spacing w:val="-3"/>
        </w:rPr>
        <w:t xml:space="preserve"> </w:t>
      </w:r>
      <w:r w:rsidR="00CA4A9E" w:rsidRPr="00201D62">
        <w:rPr>
          <w:spacing w:val="-3"/>
        </w:rPr>
        <w:t>la Ley del Catastro</w:t>
      </w:r>
      <w:r w:rsidR="00CA4A9E">
        <w:rPr>
          <w:spacing w:val="-3"/>
        </w:rPr>
        <w:t xml:space="preserve"> Inmobiliario</w:t>
      </w:r>
      <w:r w:rsidR="00CA4A9E" w:rsidRPr="00201D62">
        <w:rPr>
          <w:spacing w:val="-3"/>
        </w:rPr>
        <w:t xml:space="preserve"> </w:t>
      </w:r>
      <w:r w:rsidR="005D779D">
        <w:rPr>
          <w:spacing w:val="-3"/>
        </w:rPr>
        <w:t xml:space="preserve">establece los </w:t>
      </w:r>
      <w:r w:rsidRPr="00201D62">
        <w:rPr>
          <w:spacing w:val="-3"/>
        </w:rPr>
        <w:t>siguiente</w:t>
      </w:r>
      <w:r w:rsidR="005D779D">
        <w:rPr>
          <w:spacing w:val="-3"/>
        </w:rPr>
        <w:t>s principios</w:t>
      </w:r>
      <w:r w:rsidRPr="00201D62">
        <w:rPr>
          <w:spacing w:val="-3"/>
        </w:rPr>
        <w:t>:</w:t>
      </w:r>
    </w:p>
    <w:p w14:paraId="0FFD984C" w14:textId="59947356" w:rsidR="00201D62" w:rsidRPr="005D779D" w:rsidRDefault="00201D62" w:rsidP="005D779D">
      <w:pPr>
        <w:pStyle w:val="Prrafodelista"/>
        <w:numPr>
          <w:ilvl w:val="0"/>
          <w:numId w:val="16"/>
        </w:numPr>
        <w:spacing w:before="120" w:after="120" w:line="360" w:lineRule="auto"/>
        <w:ind w:left="993" w:hanging="284"/>
        <w:jc w:val="both"/>
        <w:rPr>
          <w:spacing w:val="-3"/>
        </w:rPr>
      </w:pPr>
      <w:r w:rsidRPr="005D779D">
        <w:rPr>
          <w:spacing w:val="-3"/>
        </w:rPr>
        <w:t>Prevalencia del contenido jurídico del Registro</w:t>
      </w:r>
      <w:r w:rsidR="005D779D" w:rsidRPr="005D779D">
        <w:rPr>
          <w:spacing w:val="-3"/>
        </w:rPr>
        <w:t xml:space="preserve"> sobre el Catastro</w:t>
      </w:r>
      <w:r w:rsidRPr="005D779D">
        <w:rPr>
          <w:spacing w:val="-3"/>
        </w:rPr>
        <w:t>.</w:t>
      </w:r>
    </w:p>
    <w:p w14:paraId="0EC8487F" w14:textId="6C23E881" w:rsidR="00201D62" w:rsidRPr="005D779D" w:rsidRDefault="00201D62" w:rsidP="005D779D">
      <w:pPr>
        <w:pStyle w:val="Prrafodelista"/>
        <w:numPr>
          <w:ilvl w:val="0"/>
          <w:numId w:val="16"/>
        </w:numPr>
        <w:spacing w:before="120" w:after="120" w:line="360" w:lineRule="auto"/>
        <w:ind w:left="993" w:hanging="284"/>
        <w:jc w:val="both"/>
        <w:rPr>
          <w:spacing w:val="-3"/>
        </w:rPr>
      </w:pPr>
      <w:r w:rsidRPr="005D779D">
        <w:rPr>
          <w:spacing w:val="-3"/>
        </w:rPr>
        <w:t xml:space="preserve">Deber de colaboración de </w:t>
      </w:r>
      <w:r w:rsidR="00CA4A9E" w:rsidRPr="005D779D">
        <w:rPr>
          <w:spacing w:val="-3"/>
        </w:rPr>
        <w:t>n</w:t>
      </w:r>
      <w:r w:rsidRPr="005D779D">
        <w:rPr>
          <w:spacing w:val="-3"/>
        </w:rPr>
        <w:t xml:space="preserve">otarios y </w:t>
      </w:r>
      <w:r w:rsidR="00CA4A9E" w:rsidRPr="005D779D">
        <w:rPr>
          <w:spacing w:val="-3"/>
        </w:rPr>
        <w:t>r</w:t>
      </w:r>
      <w:r w:rsidRPr="005D779D">
        <w:rPr>
          <w:spacing w:val="-3"/>
        </w:rPr>
        <w:t>egistradores</w:t>
      </w:r>
      <w:r w:rsidR="00CA4A9E" w:rsidRPr="005D779D">
        <w:rPr>
          <w:spacing w:val="-3"/>
        </w:rPr>
        <w:t>.</w:t>
      </w:r>
    </w:p>
    <w:p w14:paraId="3491DC0C" w14:textId="15FCDFEC" w:rsidR="00201D62" w:rsidRPr="005D779D" w:rsidRDefault="00201D62" w:rsidP="005D779D">
      <w:pPr>
        <w:pStyle w:val="Prrafodelista"/>
        <w:numPr>
          <w:ilvl w:val="0"/>
          <w:numId w:val="16"/>
        </w:numPr>
        <w:spacing w:before="120" w:after="120" w:line="360" w:lineRule="auto"/>
        <w:ind w:left="993" w:hanging="284"/>
        <w:jc w:val="both"/>
        <w:rPr>
          <w:spacing w:val="-3"/>
        </w:rPr>
      </w:pPr>
      <w:r w:rsidRPr="005D779D">
        <w:rPr>
          <w:spacing w:val="-3"/>
        </w:rPr>
        <w:lastRenderedPageBreak/>
        <w:t>Exigencia de constancia de la referencia catastral en los documentos públicos, judiciales y administrativos</w:t>
      </w:r>
      <w:r w:rsidR="005B2D8A" w:rsidRPr="005D779D">
        <w:rPr>
          <w:spacing w:val="-3"/>
        </w:rPr>
        <w:t xml:space="preserve">. </w:t>
      </w:r>
      <w:r w:rsidRPr="005D779D">
        <w:rPr>
          <w:spacing w:val="-3"/>
        </w:rPr>
        <w:t xml:space="preserve">Asimismo, se hará constar en </w:t>
      </w:r>
      <w:r w:rsidR="001855C5" w:rsidRPr="005D779D">
        <w:rPr>
          <w:spacing w:val="-3"/>
        </w:rPr>
        <w:t xml:space="preserve">los asientos que se practiquen, </w:t>
      </w:r>
      <w:r w:rsidR="005D779D" w:rsidRPr="005D779D">
        <w:rPr>
          <w:spacing w:val="-3"/>
        </w:rPr>
        <w:t>si bien l</w:t>
      </w:r>
      <w:r w:rsidR="00FF632E" w:rsidRPr="005D779D">
        <w:rPr>
          <w:spacing w:val="-3"/>
        </w:rPr>
        <w:t>as discrepancias en la referencia catastral no afectarán a la validez de la inscripción</w:t>
      </w:r>
      <w:r w:rsidRPr="005D779D">
        <w:rPr>
          <w:spacing w:val="-3"/>
        </w:rPr>
        <w:t>.</w:t>
      </w:r>
    </w:p>
    <w:p w14:paraId="32C66530" w14:textId="4260BECD" w:rsidR="00201D62" w:rsidRPr="005D779D" w:rsidRDefault="00201D62" w:rsidP="005D779D">
      <w:pPr>
        <w:pStyle w:val="Prrafodelista"/>
        <w:numPr>
          <w:ilvl w:val="0"/>
          <w:numId w:val="16"/>
        </w:numPr>
        <w:spacing w:before="120" w:after="120" w:line="360" w:lineRule="auto"/>
        <w:ind w:left="993" w:hanging="284"/>
        <w:jc w:val="both"/>
        <w:rPr>
          <w:spacing w:val="-3"/>
        </w:rPr>
      </w:pPr>
      <w:r w:rsidRPr="005D779D">
        <w:rPr>
          <w:spacing w:val="-3"/>
        </w:rPr>
        <w:t xml:space="preserve">El </w:t>
      </w:r>
      <w:r w:rsidR="005B2D8A" w:rsidRPr="005D779D">
        <w:rPr>
          <w:spacing w:val="-3"/>
        </w:rPr>
        <w:t>r</w:t>
      </w:r>
      <w:r w:rsidRPr="005D779D">
        <w:rPr>
          <w:spacing w:val="-3"/>
        </w:rPr>
        <w:t>egistrador deberá advertir a los interesados, de forma expresa y escrita, en los casos en que incumpl</w:t>
      </w:r>
      <w:r w:rsidR="005B2D8A" w:rsidRPr="005D779D">
        <w:rPr>
          <w:spacing w:val="-3"/>
        </w:rPr>
        <w:t>an</w:t>
      </w:r>
      <w:r w:rsidRPr="005D779D">
        <w:rPr>
          <w:spacing w:val="-3"/>
        </w:rPr>
        <w:t xml:space="preserve"> dicha obligación</w:t>
      </w:r>
      <w:r w:rsidR="005D779D" w:rsidRPr="005D779D">
        <w:rPr>
          <w:spacing w:val="-3"/>
        </w:rPr>
        <w:t>, haciéndolo constar</w:t>
      </w:r>
      <w:r w:rsidRPr="005D779D">
        <w:rPr>
          <w:spacing w:val="-3"/>
        </w:rPr>
        <w:t xml:space="preserve"> en nota al margen del asiento y al pie del título inscrito, si bien la no constancia de la referencia catastral en los documentos inscribibles o su falta de aportación no impedirá la práctica de los asientos correspondientes.</w:t>
      </w:r>
    </w:p>
    <w:p w14:paraId="61F228D7" w14:textId="77777777" w:rsidR="0041164F" w:rsidRDefault="00201D62" w:rsidP="00201D62">
      <w:pPr>
        <w:spacing w:before="120" w:after="120" w:line="360" w:lineRule="auto"/>
        <w:ind w:firstLine="708"/>
        <w:jc w:val="both"/>
        <w:rPr>
          <w:spacing w:val="-3"/>
        </w:rPr>
      </w:pPr>
      <w:r w:rsidRPr="00201D62">
        <w:rPr>
          <w:spacing w:val="-3"/>
        </w:rPr>
        <w:t xml:space="preserve">La regulación de la coordinación </w:t>
      </w:r>
      <w:r w:rsidR="005D779D">
        <w:rPr>
          <w:spacing w:val="-3"/>
        </w:rPr>
        <w:t xml:space="preserve">entre el </w:t>
      </w:r>
      <w:r w:rsidRPr="00201D62">
        <w:rPr>
          <w:spacing w:val="-3"/>
        </w:rPr>
        <w:t xml:space="preserve">Registro </w:t>
      </w:r>
      <w:r w:rsidR="005D779D">
        <w:rPr>
          <w:spacing w:val="-3"/>
        </w:rPr>
        <w:t xml:space="preserve">y el Catastro </w:t>
      </w:r>
      <w:r w:rsidRPr="00201D62">
        <w:rPr>
          <w:spacing w:val="-3"/>
        </w:rPr>
        <w:t>se completa con el art</w:t>
      </w:r>
      <w:r w:rsidR="005D779D">
        <w:rPr>
          <w:spacing w:val="-3"/>
        </w:rPr>
        <w:t xml:space="preserve">ículo </w:t>
      </w:r>
      <w:r w:rsidRPr="00201D62">
        <w:rPr>
          <w:spacing w:val="-3"/>
        </w:rPr>
        <w:t xml:space="preserve">10 </w:t>
      </w:r>
      <w:r w:rsidR="005D779D">
        <w:rPr>
          <w:spacing w:val="-3"/>
        </w:rPr>
        <w:t>de la Ley Hipotecaria</w:t>
      </w:r>
      <w:r w:rsidRPr="00201D62">
        <w:rPr>
          <w:spacing w:val="-3"/>
        </w:rPr>
        <w:t xml:space="preserve">, </w:t>
      </w:r>
      <w:r w:rsidR="0041164F">
        <w:rPr>
          <w:spacing w:val="-3"/>
        </w:rPr>
        <w:t>cuyas normas esenciales son las siguientes:</w:t>
      </w:r>
    </w:p>
    <w:p w14:paraId="23903C97" w14:textId="77777777" w:rsidR="0041164F" w:rsidRPr="00666E65" w:rsidRDefault="0041164F" w:rsidP="00666E65">
      <w:pPr>
        <w:pStyle w:val="Prrafodelista"/>
        <w:numPr>
          <w:ilvl w:val="0"/>
          <w:numId w:val="17"/>
        </w:numPr>
        <w:spacing w:before="120" w:after="120" w:line="360" w:lineRule="auto"/>
        <w:ind w:left="993" w:hanging="284"/>
        <w:jc w:val="both"/>
        <w:rPr>
          <w:spacing w:val="-3"/>
        </w:rPr>
      </w:pPr>
      <w:r w:rsidRPr="00666E65">
        <w:rPr>
          <w:spacing w:val="-3"/>
        </w:rPr>
        <w:t>L</w:t>
      </w:r>
      <w:r w:rsidR="000C32D0" w:rsidRPr="00666E65">
        <w:rPr>
          <w:spacing w:val="-3"/>
        </w:rPr>
        <w:t>a base de representación gráfica de las fincas registrales será la cartografía catastral, que estará a disposición de los registradores</w:t>
      </w:r>
      <w:r w:rsidR="00201D62" w:rsidRPr="00666E65">
        <w:rPr>
          <w:spacing w:val="-3"/>
        </w:rPr>
        <w:t>.</w:t>
      </w:r>
    </w:p>
    <w:p w14:paraId="72F7B353" w14:textId="46374D28" w:rsidR="00201D62" w:rsidRPr="00666E65" w:rsidRDefault="00201D62" w:rsidP="00666E65">
      <w:pPr>
        <w:pStyle w:val="Prrafodelista"/>
        <w:numPr>
          <w:ilvl w:val="0"/>
          <w:numId w:val="17"/>
        </w:numPr>
        <w:spacing w:before="120" w:after="120" w:line="360" w:lineRule="auto"/>
        <w:ind w:left="993" w:hanging="284"/>
        <w:jc w:val="both"/>
        <w:rPr>
          <w:spacing w:val="-3"/>
        </w:rPr>
      </w:pPr>
      <w:r w:rsidRPr="00666E65">
        <w:rPr>
          <w:spacing w:val="-3"/>
        </w:rPr>
        <w:t xml:space="preserve">El </w:t>
      </w:r>
      <w:r w:rsidR="000C32D0" w:rsidRPr="00666E65">
        <w:rPr>
          <w:spacing w:val="-3"/>
        </w:rPr>
        <w:t>r</w:t>
      </w:r>
      <w:r w:rsidRPr="00666E65">
        <w:rPr>
          <w:spacing w:val="-3"/>
        </w:rPr>
        <w:t xml:space="preserve">egistrador incorporará al folio real la representación gráfica catastral aportada siempre que se corresponda con la descripción literaria de la finca, haciendo constar expresamente en el asiento que en la fecha correspondiente la finca ha quedado coordinada gráficamente con el Catastro. Asimismo, el </w:t>
      </w:r>
      <w:r w:rsidR="0041164F" w:rsidRPr="00666E65">
        <w:rPr>
          <w:spacing w:val="-3"/>
        </w:rPr>
        <w:t>r</w:t>
      </w:r>
      <w:r w:rsidRPr="00666E65">
        <w:rPr>
          <w:spacing w:val="-3"/>
        </w:rPr>
        <w:t xml:space="preserve">egistrador trasladará al Catastro el código registral </w:t>
      </w:r>
      <w:r w:rsidR="00B702FE" w:rsidRPr="00666E65">
        <w:rPr>
          <w:spacing w:val="-3"/>
        </w:rPr>
        <w:t xml:space="preserve">único </w:t>
      </w:r>
      <w:r w:rsidRPr="00666E65">
        <w:rPr>
          <w:spacing w:val="-3"/>
        </w:rPr>
        <w:t>de las fincas que hayan sido coordinadas.</w:t>
      </w:r>
    </w:p>
    <w:p w14:paraId="0CAAFB6C" w14:textId="6FA4A121" w:rsidR="00201D62" w:rsidRPr="00666E65" w:rsidRDefault="00201D62" w:rsidP="00666E65">
      <w:pPr>
        <w:pStyle w:val="Prrafodelista"/>
        <w:numPr>
          <w:ilvl w:val="0"/>
          <w:numId w:val="17"/>
        </w:numPr>
        <w:spacing w:before="120" w:after="120" w:line="360" w:lineRule="auto"/>
        <w:ind w:left="993" w:hanging="284"/>
        <w:jc w:val="both"/>
        <w:rPr>
          <w:spacing w:val="-3"/>
        </w:rPr>
      </w:pPr>
      <w:r w:rsidRPr="00666E65">
        <w:rPr>
          <w:spacing w:val="-3"/>
        </w:rPr>
        <w:t xml:space="preserve">En el supuesto de que la correspondencia no haya quedado acreditada, el </w:t>
      </w:r>
      <w:r w:rsidR="00B702FE" w:rsidRPr="00666E65">
        <w:rPr>
          <w:spacing w:val="-3"/>
        </w:rPr>
        <w:t>r</w:t>
      </w:r>
      <w:r w:rsidRPr="00666E65">
        <w:rPr>
          <w:spacing w:val="-3"/>
        </w:rPr>
        <w:t>egistrador dará traslado de esta circunstancia al Catastro, a efectos de que, en su caso, se incoe el procedimiento oportuno.</w:t>
      </w:r>
    </w:p>
    <w:p w14:paraId="74C75683" w14:textId="77777777" w:rsidR="00DC58FD" w:rsidRPr="00666E65" w:rsidRDefault="00DC58FD" w:rsidP="00666E65">
      <w:pPr>
        <w:pStyle w:val="Prrafodelista"/>
        <w:numPr>
          <w:ilvl w:val="0"/>
          <w:numId w:val="17"/>
        </w:numPr>
        <w:spacing w:before="120" w:after="120" w:line="360" w:lineRule="auto"/>
        <w:ind w:left="993" w:hanging="284"/>
        <w:jc w:val="both"/>
        <w:rPr>
          <w:spacing w:val="-3"/>
        </w:rPr>
      </w:pPr>
      <w:r w:rsidRPr="00666E65">
        <w:rPr>
          <w:spacing w:val="-3"/>
        </w:rPr>
        <w:t>Alcanzada la coordinación gráfica con el Catastro e inscrita la representación gráfica de la finca en el Registro, se presumirá, con arreglo a lo dispuesto en el artículo 38, que la finca objeto de los derechos inscritos tiene la ubicación y delimitación geográfica expresada en la representación gráfica catastral que ha quedado incorporada al folio real.</w:t>
      </w:r>
    </w:p>
    <w:p w14:paraId="535A0D38" w14:textId="64B1A8B2" w:rsidR="00176476" w:rsidRDefault="00DC58FD" w:rsidP="00666E65">
      <w:pPr>
        <w:pStyle w:val="Prrafodelista"/>
        <w:numPr>
          <w:ilvl w:val="0"/>
          <w:numId w:val="17"/>
        </w:numPr>
        <w:spacing w:before="120" w:after="120" w:line="360" w:lineRule="auto"/>
        <w:ind w:left="993" w:hanging="284"/>
        <w:jc w:val="both"/>
        <w:rPr>
          <w:spacing w:val="-3"/>
        </w:rPr>
      </w:pPr>
      <w:r w:rsidRPr="00666E65">
        <w:rPr>
          <w:spacing w:val="-3"/>
        </w:rPr>
        <w:t>Esta presunción igualmente regirá cuando se hubiera incorporado al folio real una representación gráfica alternativa</w:t>
      </w:r>
      <w:r w:rsidR="003A5E67">
        <w:rPr>
          <w:spacing w:val="-3"/>
        </w:rPr>
        <w:t xml:space="preserve"> cuando</w:t>
      </w:r>
      <w:r w:rsidRPr="00666E65">
        <w:rPr>
          <w:spacing w:val="-3"/>
        </w:rPr>
        <w:t xml:space="preserve"> hayan transcurrido seis meses desde la comunicación de la inscripción correspondiente al Catastro, sin que éste haya comunicado al Registro que existan impedimentos a su validación técnica</w:t>
      </w:r>
      <w:r w:rsidR="00A30520" w:rsidRPr="00666E65">
        <w:rPr>
          <w:spacing w:val="-3"/>
        </w:rPr>
        <w:t>.</w:t>
      </w:r>
    </w:p>
    <w:p w14:paraId="0EA1A86E" w14:textId="0EEBBB37" w:rsidR="00EB6D28" w:rsidRPr="00666E65" w:rsidRDefault="00EB6D28" w:rsidP="00666E65">
      <w:pPr>
        <w:pStyle w:val="Prrafodelista"/>
        <w:numPr>
          <w:ilvl w:val="0"/>
          <w:numId w:val="17"/>
        </w:numPr>
        <w:spacing w:before="120" w:after="120" w:line="360" w:lineRule="auto"/>
        <w:ind w:left="993" w:hanging="284"/>
        <w:jc w:val="both"/>
        <w:rPr>
          <w:spacing w:val="-3"/>
        </w:rPr>
      </w:pPr>
      <w:r w:rsidRPr="00EB6D28">
        <w:rPr>
          <w:spacing w:val="-3"/>
        </w:rPr>
        <w:lastRenderedPageBreak/>
        <w:t xml:space="preserve">En </w:t>
      </w:r>
      <w:r>
        <w:rPr>
          <w:spacing w:val="-3"/>
        </w:rPr>
        <w:t xml:space="preserve">toda </w:t>
      </w:r>
      <w:r w:rsidRPr="00EB6D28">
        <w:rPr>
          <w:spacing w:val="-3"/>
        </w:rPr>
        <w:t xml:space="preserve">publicidad </w:t>
      </w:r>
      <w:r>
        <w:rPr>
          <w:spacing w:val="-3"/>
        </w:rPr>
        <w:t xml:space="preserve">formal del Registro </w:t>
      </w:r>
      <w:r w:rsidRPr="00EB6D28">
        <w:rPr>
          <w:spacing w:val="-3"/>
        </w:rPr>
        <w:t>habrá de expresarse, además de la referencia catastral que corresponda a la finca, si está o no coordinada gráficamente con el Catastro a una fecha determinada</w:t>
      </w:r>
      <w:r>
        <w:rPr>
          <w:spacing w:val="-3"/>
        </w:rPr>
        <w:t>.</w:t>
      </w:r>
    </w:p>
    <w:p w14:paraId="52088F9C" w14:textId="77777777" w:rsidR="00176476" w:rsidRDefault="00176476" w:rsidP="00B4205A">
      <w:pPr>
        <w:spacing w:before="120" w:after="120" w:line="360" w:lineRule="auto"/>
        <w:ind w:firstLine="708"/>
        <w:jc w:val="both"/>
        <w:rPr>
          <w:spacing w:val="-3"/>
        </w:rPr>
      </w:pPr>
    </w:p>
    <w:p w14:paraId="6494EFF1" w14:textId="6201A8FB" w:rsidR="00796BE3" w:rsidRDefault="00796BE3" w:rsidP="00B4205A">
      <w:pPr>
        <w:spacing w:before="120" w:after="120" w:line="360" w:lineRule="auto"/>
        <w:ind w:firstLine="708"/>
        <w:jc w:val="both"/>
        <w:rPr>
          <w:spacing w:val="-3"/>
        </w:rPr>
      </w:pPr>
    </w:p>
    <w:p w14:paraId="74BC9B6B" w14:textId="02A360D8" w:rsidR="003A5E67" w:rsidRDefault="003A5E67" w:rsidP="00B4205A">
      <w:pPr>
        <w:spacing w:before="120" w:after="120" w:line="360" w:lineRule="auto"/>
        <w:ind w:firstLine="708"/>
        <w:jc w:val="both"/>
        <w:rPr>
          <w:spacing w:val="-3"/>
        </w:rPr>
      </w:pPr>
    </w:p>
    <w:p w14:paraId="50C6F371" w14:textId="77777777" w:rsidR="003A5E67" w:rsidRDefault="003A5E67" w:rsidP="00B4205A">
      <w:pPr>
        <w:spacing w:before="120" w:after="120" w:line="360" w:lineRule="auto"/>
        <w:ind w:firstLine="708"/>
        <w:jc w:val="both"/>
        <w:rPr>
          <w:spacing w:val="-3"/>
        </w:rPr>
      </w:pPr>
    </w:p>
    <w:p w14:paraId="7F624AF4" w14:textId="77777777" w:rsidR="00796BE3" w:rsidRDefault="00796BE3" w:rsidP="00B4205A">
      <w:pPr>
        <w:spacing w:before="120" w:after="120" w:line="360" w:lineRule="auto"/>
        <w:ind w:firstLine="708"/>
        <w:jc w:val="both"/>
        <w:rPr>
          <w:spacing w:val="-3"/>
        </w:rPr>
      </w:pPr>
    </w:p>
    <w:p w14:paraId="233C1033" w14:textId="77777777" w:rsidR="00FA19FE" w:rsidRPr="00B4205A" w:rsidRDefault="00FA19FE" w:rsidP="00B4205A">
      <w:pPr>
        <w:spacing w:before="120" w:after="120" w:line="360" w:lineRule="auto"/>
        <w:ind w:firstLine="708"/>
        <w:jc w:val="both"/>
        <w:rPr>
          <w:spacing w:val="-3"/>
        </w:rPr>
      </w:pPr>
    </w:p>
    <w:p w14:paraId="25AA715C" w14:textId="7777777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3914FA5C" w14:textId="77777777" w:rsidR="009603C3" w:rsidRPr="009603C3" w:rsidRDefault="009603C3" w:rsidP="009603C3">
      <w:pPr>
        <w:spacing w:before="120" w:after="120" w:line="360" w:lineRule="auto"/>
        <w:ind w:firstLine="708"/>
        <w:jc w:val="right"/>
        <w:rPr>
          <w:spacing w:val="-3"/>
        </w:rPr>
      </w:pPr>
      <w:r w:rsidRPr="009603C3">
        <w:rPr>
          <w:spacing w:val="-3"/>
        </w:rPr>
        <w:t>27 de agosto de 2024</w:t>
      </w:r>
    </w:p>
    <w:sectPr w:rsidR="009603C3" w:rsidRPr="009603C3">
      <w:headerReference w:type="even" r:id="rId8"/>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2DA294" w14:textId="77777777" w:rsidR="000B7F44" w:rsidRDefault="000B7F44" w:rsidP="00DB250B">
      <w:r>
        <w:separator/>
      </w:r>
    </w:p>
  </w:endnote>
  <w:endnote w:type="continuationSeparator" w:id="0">
    <w:p w14:paraId="53C94656" w14:textId="77777777" w:rsidR="000B7F44" w:rsidRDefault="000B7F44"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009E" w14:textId="2BA15731" w:rsidR="0094606F" w:rsidRDefault="0094606F">
    <w:pPr>
      <w:pStyle w:val="Piedepgina"/>
    </w:pPr>
  </w:p>
  <w:p w14:paraId="6E867332" w14:textId="77777777" w:rsidR="009328BF" w:rsidRDefault="009328BF"/>
  <w:p w14:paraId="3786CE5C" w14:textId="77777777" w:rsidR="0067129D" w:rsidRDefault="0067129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6EBDD12D" w14:textId="67DFF28A" w:rsidR="0067129D" w:rsidRDefault="001E237F" w:rsidP="009603C3">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957C3A" w14:textId="77777777" w:rsidR="000B7F44" w:rsidRDefault="000B7F44" w:rsidP="00DB250B">
      <w:r>
        <w:separator/>
      </w:r>
    </w:p>
  </w:footnote>
  <w:footnote w:type="continuationSeparator" w:id="0">
    <w:p w14:paraId="0302C409" w14:textId="77777777" w:rsidR="000B7F44" w:rsidRDefault="000B7F44"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DB468" w14:textId="6855DD4F" w:rsidR="0094606F" w:rsidRDefault="0094606F">
    <w:pPr>
      <w:pStyle w:val="Encabezado"/>
    </w:pPr>
  </w:p>
  <w:p w14:paraId="696DC8B8" w14:textId="77777777" w:rsidR="009328BF" w:rsidRDefault="009328BF"/>
  <w:p w14:paraId="043F8BAB" w14:textId="77777777" w:rsidR="0067129D" w:rsidRDefault="0067129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6BA5B4" w14:textId="64FC792B" w:rsidR="0067129D" w:rsidRDefault="0094606F" w:rsidP="009603C3">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2D66ED7"/>
    <w:multiLevelType w:val="hybridMultilevel"/>
    <w:tmpl w:val="E8A6BDF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3237E92"/>
    <w:multiLevelType w:val="hybridMultilevel"/>
    <w:tmpl w:val="15A80C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3864FC2"/>
    <w:multiLevelType w:val="hybridMultilevel"/>
    <w:tmpl w:val="0CA686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5C208BD"/>
    <w:multiLevelType w:val="hybridMultilevel"/>
    <w:tmpl w:val="F4F2710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F765676"/>
    <w:multiLevelType w:val="hybridMultilevel"/>
    <w:tmpl w:val="8850CAA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6682DBE"/>
    <w:multiLevelType w:val="hybridMultilevel"/>
    <w:tmpl w:val="362CB430"/>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7" w15:restartNumberingAfterBreak="0">
    <w:nsid w:val="2911270A"/>
    <w:multiLevelType w:val="hybridMultilevel"/>
    <w:tmpl w:val="D56620A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AF11564"/>
    <w:multiLevelType w:val="hybridMultilevel"/>
    <w:tmpl w:val="A03CA3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CBB4ACF"/>
    <w:multiLevelType w:val="hybridMultilevel"/>
    <w:tmpl w:val="38D80BF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FAB6868"/>
    <w:multiLevelType w:val="hybridMultilevel"/>
    <w:tmpl w:val="540A55C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46171C62"/>
    <w:multiLevelType w:val="hybridMultilevel"/>
    <w:tmpl w:val="0666C5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ED503D8"/>
    <w:multiLevelType w:val="hybridMultilevel"/>
    <w:tmpl w:val="3BAC994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52FD04AF"/>
    <w:multiLevelType w:val="hybridMultilevel"/>
    <w:tmpl w:val="AD12FB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5D612B45"/>
    <w:multiLevelType w:val="hybridMultilevel"/>
    <w:tmpl w:val="5B8A1FD0"/>
    <w:lvl w:ilvl="0" w:tplc="0C0A0001">
      <w:start w:val="1"/>
      <w:numFmt w:val="bullet"/>
      <w:lvlText w:val=""/>
      <w:lvlJc w:val="left"/>
      <w:pPr>
        <w:ind w:left="1429" w:hanging="360"/>
      </w:pPr>
      <w:rPr>
        <w:rFonts w:ascii="Symbol" w:hAnsi="Symbol"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5" w15:restartNumberingAfterBreak="0">
    <w:nsid w:val="6C3C046C"/>
    <w:multiLevelType w:val="hybridMultilevel"/>
    <w:tmpl w:val="843215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75B97B2A"/>
    <w:multiLevelType w:val="hybridMultilevel"/>
    <w:tmpl w:val="BCF699F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7A45762E"/>
    <w:multiLevelType w:val="hybridMultilevel"/>
    <w:tmpl w:val="31A281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382556408">
    <w:abstractNumId w:val="0"/>
  </w:num>
  <w:num w:numId="2" w16cid:durableId="1526365151">
    <w:abstractNumId w:val="2"/>
  </w:num>
  <w:num w:numId="3" w16cid:durableId="409039294">
    <w:abstractNumId w:val="16"/>
  </w:num>
  <w:num w:numId="4" w16cid:durableId="1795177677">
    <w:abstractNumId w:val="9"/>
  </w:num>
  <w:num w:numId="5" w16cid:durableId="1806966609">
    <w:abstractNumId w:val="17"/>
  </w:num>
  <w:num w:numId="6" w16cid:durableId="1693653008">
    <w:abstractNumId w:val="10"/>
  </w:num>
  <w:num w:numId="7" w16cid:durableId="1373731882">
    <w:abstractNumId w:val="1"/>
  </w:num>
  <w:num w:numId="8" w16cid:durableId="758675577">
    <w:abstractNumId w:val="15"/>
  </w:num>
  <w:num w:numId="9" w16cid:durableId="165487616">
    <w:abstractNumId w:val="8"/>
  </w:num>
  <w:num w:numId="10" w16cid:durableId="34700808">
    <w:abstractNumId w:val="12"/>
  </w:num>
  <w:num w:numId="11" w16cid:durableId="1463158408">
    <w:abstractNumId w:val="13"/>
  </w:num>
  <w:num w:numId="12" w16cid:durableId="341393300">
    <w:abstractNumId w:val="4"/>
  </w:num>
  <w:num w:numId="13" w16cid:durableId="2031878587">
    <w:abstractNumId w:val="6"/>
  </w:num>
  <w:num w:numId="14" w16cid:durableId="1329287956">
    <w:abstractNumId w:val="14"/>
  </w:num>
  <w:num w:numId="15" w16cid:durableId="1893230380">
    <w:abstractNumId w:val="7"/>
  </w:num>
  <w:num w:numId="16" w16cid:durableId="729155507">
    <w:abstractNumId w:val="5"/>
  </w:num>
  <w:num w:numId="17" w16cid:durableId="1790275906">
    <w:abstractNumId w:val="11"/>
  </w:num>
  <w:num w:numId="18" w16cid:durableId="582299443">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700"/>
    <w:rsid w:val="00001D54"/>
    <w:rsid w:val="000027FA"/>
    <w:rsid w:val="00002939"/>
    <w:rsid w:val="00002ABE"/>
    <w:rsid w:val="00002D14"/>
    <w:rsid w:val="00002D8D"/>
    <w:rsid w:val="00002F83"/>
    <w:rsid w:val="000030A4"/>
    <w:rsid w:val="000031B9"/>
    <w:rsid w:val="0000321B"/>
    <w:rsid w:val="000032DB"/>
    <w:rsid w:val="0000379E"/>
    <w:rsid w:val="00003A11"/>
    <w:rsid w:val="00003ACA"/>
    <w:rsid w:val="00003F91"/>
    <w:rsid w:val="000040D1"/>
    <w:rsid w:val="000041C3"/>
    <w:rsid w:val="000042BB"/>
    <w:rsid w:val="00004481"/>
    <w:rsid w:val="00004A46"/>
    <w:rsid w:val="00004B68"/>
    <w:rsid w:val="0000515A"/>
    <w:rsid w:val="00005313"/>
    <w:rsid w:val="000054B5"/>
    <w:rsid w:val="00005C49"/>
    <w:rsid w:val="000062A2"/>
    <w:rsid w:val="000062B4"/>
    <w:rsid w:val="0000678D"/>
    <w:rsid w:val="00006A81"/>
    <w:rsid w:val="00006D58"/>
    <w:rsid w:val="000074F6"/>
    <w:rsid w:val="00007695"/>
    <w:rsid w:val="0000771D"/>
    <w:rsid w:val="00007DDA"/>
    <w:rsid w:val="00010934"/>
    <w:rsid w:val="00010BBA"/>
    <w:rsid w:val="00010C21"/>
    <w:rsid w:val="00010E6C"/>
    <w:rsid w:val="000114C3"/>
    <w:rsid w:val="00011728"/>
    <w:rsid w:val="0001179A"/>
    <w:rsid w:val="000118B3"/>
    <w:rsid w:val="00012931"/>
    <w:rsid w:val="000131E4"/>
    <w:rsid w:val="00013347"/>
    <w:rsid w:val="00013485"/>
    <w:rsid w:val="0001440F"/>
    <w:rsid w:val="000145F4"/>
    <w:rsid w:val="00014661"/>
    <w:rsid w:val="0001467F"/>
    <w:rsid w:val="0001481B"/>
    <w:rsid w:val="00014C7D"/>
    <w:rsid w:val="00014DC6"/>
    <w:rsid w:val="0001534A"/>
    <w:rsid w:val="00015FAC"/>
    <w:rsid w:val="00015FD0"/>
    <w:rsid w:val="0001603E"/>
    <w:rsid w:val="00016105"/>
    <w:rsid w:val="000161B9"/>
    <w:rsid w:val="000165B8"/>
    <w:rsid w:val="00016C91"/>
    <w:rsid w:val="00016FDB"/>
    <w:rsid w:val="00017752"/>
    <w:rsid w:val="000177CE"/>
    <w:rsid w:val="0002001C"/>
    <w:rsid w:val="00020133"/>
    <w:rsid w:val="0002015B"/>
    <w:rsid w:val="00020266"/>
    <w:rsid w:val="00020758"/>
    <w:rsid w:val="000207BA"/>
    <w:rsid w:val="00020D2A"/>
    <w:rsid w:val="00020D70"/>
    <w:rsid w:val="00021021"/>
    <w:rsid w:val="000212F5"/>
    <w:rsid w:val="00021B8F"/>
    <w:rsid w:val="000221C3"/>
    <w:rsid w:val="000222EF"/>
    <w:rsid w:val="00022592"/>
    <w:rsid w:val="00022E02"/>
    <w:rsid w:val="00022F26"/>
    <w:rsid w:val="00023664"/>
    <w:rsid w:val="00023781"/>
    <w:rsid w:val="000239CB"/>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27CA5"/>
    <w:rsid w:val="00030420"/>
    <w:rsid w:val="000305A7"/>
    <w:rsid w:val="00030D2B"/>
    <w:rsid w:val="00031375"/>
    <w:rsid w:val="000314B9"/>
    <w:rsid w:val="00031A3A"/>
    <w:rsid w:val="00031B9C"/>
    <w:rsid w:val="00031ED8"/>
    <w:rsid w:val="00031F05"/>
    <w:rsid w:val="00032240"/>
    <w:rsid w:val="0003243D"/>
    <w:rsid w:val="00032447"/>
    <w:rsid w:val="000324AA"/>
    <w:rsid w:val="0003317D"/>
    <w:rsid w:val="000333BE"/>
    <w:rsid w:val="00033712"/>
    <w:rsid w:val="00033C0F"/>
    <w:rsid w:val="00033D0D"/>
    <w:rsid w:val="000340D9"/>
    <w:rsid w:val="00034786"/>
    <w:rsid w:val="000347EC"/>
    <w:rsid w:val="0003491F"/>
    <w:rsid w:val="00034B0E"/>
    <w:rsid w:val="00034CA8"/>
    <w:rsid w:val="00034F23"/>
    <w:rsid w:val="0003583A"/>
    <w:rsid w:val="00035C07"/>
    <w:rsid w:val="0003603C"/>
    <w:rsid w:val="000361CC"/>
    <w:rsid w:val="000363C5"/>
    <w:rsid w:val="00036634"/>
    <w:rsid w:val="00036751"/>
    <w:rsid w:val="00036D9E"/>
    <w:rsid w:val="00036F8F"/>
    <w:rsid w:val="000371CC"/>
    <w:rsid w:val="000372C8"/>
    <w:rsid w:val="0003754E"/>
    <w:rsid w:val="0003763B"/>
    <w:rsid w:val="000377CB"/>
    <w:rsid w:val="00037976"/>
    <w:rsid w:val="00037FFB"/>
    <w:rsid w:val="00040534"/>
    <w:rsid w:val="000407CC"/>
    <w:rsid w:val="0004084E"/>
    <w:rsid w:val="00040926"/>
    <w:rsid w:val="00040D93"/>
    <w:rsid w:val="00041288"/>
    <w:rsid w:val="000415D6"/>
    <w:rsid w:val="00041FED"/>
    <w:rsid w:val="000420EC"/>
    <w:rsid w:val="0004246E"/>
    <w:rsid w:val="00042755"/>
    <w:rsid w:val="000427C5"/>
    <w:rsid w:val="00042E4F"/>
    <w:rsid w:val="00042EBB"/>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E09"/>
    <w:rsid w:val="00052FCB"/>
    <w:rsid w:val="000530D6"/>
    <w:rsid w:val="00053142"/>
    <w:rsid w:val="0005332D"/>
    <w:rsid w:val="00053C53"/>
    <w:rsid w:val="00053CAF"/>
    <w:rsid w:val="00054642"/>
    <w:rsid w:val="0005535F"/>
    <w:rsid w:val="000558F1"/>
    <w:rsid w:val="00055AD5"/>
    <w:rsid w:val="000568B8"/>
    <w:rsid w:val="000568FE"/>
    <w:rsid w:val="00056AAD"/>
    <w:rsid w:val="00056B25"/>
    <w:rsid w:val="00056B77"/>
    <w:rsid w:val="00056D28"/>
    <w:rsid w:val="00056DB5"/>
    <w:rsid w:val="00057356"/>
    <w:rsid w:val="00057769"/>
    <w:rsid w:val="0005779D"/>
    <w:rsid w:val="00057A09"/>
    <w:rsid w:val="00057C96"/>
    <w:rsid w:val="00057CD2"/>
    <w:rsid w:val="0006010E"/>
    <w:rsid w:val="00060261"/>
    <w:rsid w:val="000604E4"/>
    <w:rsid w:val="000606C7"/>
    <w:rsid w:val="00060B52"/>
    <w:rsid w:val="00060D39"/>
    <w:rsid w:val="00060E3D"/>
    <w:rsid w:val="0006108B"/>
    <w:rsid w:val="000611A1"/>
    <w:rsid w:val="0006125A"/>
    <w:rsid w:val="0006135E"/>
    <w:rsid w:val="00061758"/>
    <w:rsid w:val="000619B9"/>
    <w:rsid w:val="00061BD0"/>
    <w:rsid w:val="00061C67"/>
    <w:rsid w:val="00062141"/>
    <w:rsid w:val="000625ED"/>
    <w:rsid w:val="000626DB"/>
    <w:rsid w:val="000626DF"/>
    <w:rsid w:val="00062762"/>
    <w:rsid w:val="000629A3"/>
    <w:rsid w:val="00062CE1"/>
    <w:rsid w:val="000631E6"/>
    <w:rsid w:val="00063216"/>
    <w:rsid w:val="0006349D"/>
    <w:rsid w:val="00063BCF"/>
    <w:rsid w:val="00063C43"/>
    <w:rsid w:val="00063C9A"/>
    <w:rsid w:val="00063EA8"/>
    <w:rsid w:val="00064339"/>
    <w:rsid w:val="00064547"/>
    <w:rsid w:val="000647CB"/>
    <w:rsid w:val="000649AF"/>
    <w:rsid w:val="00064E23"/>
    <w:rsid w:val="00065020"/>
    <w:rsid w:val="000650F5"/>
    <w:rsid w:val="0006520A"/>
    <w:rsid w:val="000652D9"/>
    <w:rsid w:val="00065417"/>
    <w:rsid w:val="000659A4"/>
    <w:rsid w:val="00065C26"/>
    <w:rsid w:val="00065DCA"/>
    <w:rsid w:val="000662CC"/>
    <w:rsid w:val="000666C1"/>
    <w:rsid w:val="000667C6"/>
    <w:rsid w:val="000667FD"/>
    <w:rsid w:val="000669FC"/>
    <w:rsid w:val="00066C9A"/>
    <w:rsid w:val="00066D89"/>
    <w:rsid w:val="00066E6F"/>
    <w:rsid w:val="0007077C"/>
    <w:rsid w:val="000707D9"/>
    <w:rsid w:val="00070867"/>
    <w:rsid w:val="00070939"/>
    <w:rsid w:val="00070CDD"/>
    <w:rsid w:val="00070E43"/>
    <w:rsid w:val="0007138A"/>
    <w:rsid w:val="0007140C"/>
    <w:rsid w:val="000717DA"/>
    <w:rsid w:val="000717FE"/>
    <w:rsid w:val="000718B3"/>
    <w:rsid w:val="000727CF"/>
    <w:rsid w:val="00072964"/>
    <w:rsid w:val="00072D55"/>
    <w:rsid w:val="00073004"/>
    <w:rsid w:val="00073151"/>
    <w:rsid w:val="000734D6"/>
    <w:rsid w:val="00073583"/>
    <w:rsid w:val="00073687"/>
    <w:rsid w:val="00073807"/>
    <w:rsid w:val="0007392D"/>
    <w:rsid w:val="00073F28"/>
    <w:rsid w:val="0007416F"/>
    <w:rsid w:val="00074838"/>
    <w:rsid w:val="0007498A"/>
    <w:rsid w:val="000753DF"/>
    <w:rsid w:val="00075517"/>
    <w:rsid w:val="000756BF"/>
    <w:rsid w:val="000757BB"/>
    <w:rsid w:val="0007586F"/>
    <w:rsid w:val="00075B39"/>
    <w:rsid w:val="0007616A"/>
    <w:rsid w:val="00076214"/>
    <w:rsid w:val="0007739C"/>
    <w:rsid w:val="00077446"/>
    <w:rsid w:val="00077637"/>
    <w:rsid w:val="000777BA"/>
    <w:rsid w:val="00077EEB"/>
    <w:rsid w:val="000805F6"/>
    <w:rsid w:val="0008088D"/>
    <w:rsid w:val="000813D5"/>
    <w:rsid w:val="00081778"/>
    <w:rsid w:val="00081848"/>
    <w:rsid w:val="00081973"/>
    <w:rsid w:val="00081EC7"/>
    <w:rsid w:val="000827D6"/>
    <w:rsid w:val="00082AC5"/>
    <w:rsid w:val="00082CCA"/>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712"/>
    <w:rsid w:val="00085982"/>
    <w:rsid w:val="00085E7B"/>
    <w:rsid w:val="00085F01"/>
    <w:rsid w:val="00086337"/>
    <w:rsid w:val="0008641E"/>
    <w:rsid w:val="00086BC2"/>
    <w:rsid w:val="00087202"/>
    <w:rsid w:val="000872E2"/>
    <w:rsid w:val="0008746B"/>
    <w:rsid w:val="00087632"/>
    <w:rsid w:val="0009002E"/>
    <w:rsid w:val="0009019F"/>
    <w:rsid w:val="000902F3"/>
    <w:rsid w:val="00090B7C"/>
    <w:rsid w:val="00091031"/>
    <w:rsid w:val="00091041"/>
    <w:rsid w:val="000913AE"/>
    <w:rsid w:val="000914C6"/>
    <w:rsid w:val="0009162D"/>
    <w:rsid w:val="000918F7"/>
    <w:rsid w:val="000919BE"/>
    <w:rsid w:val="00091E89"/>
    <w:rsid w:val="00091FE2"/>
    <w:rsid w:val="00092139"/>
    <w:rsid w:val="00092154"/>
    <w:rsid w:val="000923C5"/>
    <w:rsid w:val="00092543"/>
    <w:rsid w:val="0009279D"/>
    <w:rsid w:val="000927DE"/>
    <w:rsid w:val="000928C1"/>
    <w:rsid w:val="00093244"/>
    <w:rsid w:val="0009334D"/>
    <w:rsid w:val="000934B9"/>
    <w:rsid w:val="00093597"/>
    <w:rsid w:val="00093C5C"/>
    <w:rsid w:val="00093FDC"/>
    <w:rsid w:val="000941D7"/>
    <w:rsid w:val="000944CA"/>
    <w:rsid w:val="0009487B"/>
    <w:rsid w:val="00094932"/>
    <w:rsid w:val="00094B0A"/>
    <w:rsid w:val="0009548A"/>
    <w:rsid w:val="00095D69"/>
    <w:rsid w:val="0009601B"/>
    <w:rsid w:val="000962AA"/>
    <w:rsid w:val="00096303"/>
    <w:rsid w:val="0009685D"/>
    <w:rsid w:val="000968BC"/>
    <w:rsid w:val="000968CB"/>
    <w:rsid w:val="00096B12"/>
    <w:rsid w:val="00096B52"/>
    <w:rsid w:val="00096D25"/>
    <w:rsid w:val="00096EEC"/>
    <w:rsid w:val="00096EF0"/>
    <w:rsid w:val="00097AF3"/>
    <w:rsid w:val="000A0274"/>
    <w:rsid w:val="000A06C8"/>
    <w:rsid w:val="000A071F"/>
    <w:rsid w:val="000A089F"/>
    <w:rsid w:val="000A15D4"/>
    <w:rsid w:val="000A2400"/>
    <w:rsid w:val="000A2A64"/>
    <w:rsid w:val="000A2A9F"/>
    <w:rsid w:val="000A2FE0"/>
    <w:rsid w:val="000A326D"/>
    <w:rsid w:val="000A35E9"/>
    <w:rsid w:val="000A36A7"/>
    <w:rsid w:val="000A381F"/>
    <w:rsid w:val="000A3EEA"/>
    <w:rsid w:val="000A3F53"/>
    <w:rsid w:val="000A40D1"/>
    <w:rsid w:val="000A4813"/>
    <w:rsid w:val="000A5DAB"/>
    <w:rsid w:val="000A5EC4"/>
    <w:rsid w:val="000A6CAB"/>
    <w:rsid w:val="000A730F"/>
    <w:rsid w:val="000A7741"/>
    <w:rsid w:val="000B0261"/>
    <w:rsid w:val="000B087C"/>
    <w:rsid w:val="000B0CF0"/>
    <w:rsid w:val="000B172F"/>
    <w:rsid w:val="000B17FB"/>
    <w:rsid w:val="000B1B17"/>
    <w:rsid w:val="000B1B5B"/>
    <w:rsid w:val="000B2403"/>
    <w:rsid w:val="000B2CE2"/>
    <w:rsid w:val="000B38F0"/>
    <w:rsid w:val="000B3C43"/>
    <w:rsid w:val="000B3D2C"/>
    <w:rsid w:val="000B402F"/>
    <w:rsid w:val="000B4253"/>
    <w:rsid w:val="000B45C9"/>
    <w:rsid w:val="000B4644"/>
    <w:rsid w:val="000B46CF"/>
    <w:rsid w:val="000B495E"/>
    <w:rsid w:val="000B4C89"/>
    <w:rsid w:val="000B4DAA"/>
    <w:rsid w:val="000B4E78"/>
    <w:rsid w:val="000B4E93"/>
    <w:rsid w:val="000B4EDC"/>
    <w:rsid w:val="000B613D"/>
    <w:rsid w:val="000B69C2"/>
    <w:rsid w:val="000B6A08"/>
    <w:rsid w:val="000B6C6D"/>
    <w:rsid w:val="000B6D55"/>
    <w:rsid w:val="000B6E33"/>
    <w:rsid w:val="000B6FD4"/>
    <w:rsid w:val="000B710A"/>
    <w:rsid w:val="000B72A2"/>
    <w:rsid w:val="000B74B0"/>
    <w:rsid w:val="000B7831"/>
    <w:rsid w:val="000B7938"/>
    <w:rsid w:val="000B7F44"/>
    <w:rsid w:val="000B7F5C"/>
    <w:rsid w:val="000B7FFD"/>
    <w:rsid w:val="000C0137"/>
    <w:rsid w:val="000C0308"/>
    <w:rsid w:val="000C072D"/>
    <w:rsid w:val="000C08A5"/>
    <w:rsid w:val="000C099D"/>
    <w:rsid w:val="000C0D7E"/>
    <w:rsid w:val="000C1015"/>
    <w:rsid w:val="000C1100"/>
    <w:rsid w:val="000C19F3"/>
    <w:rsid w:val="000C1D7E"/>
    <w:rsid w:val="000C1E71"/>
    <w:rsid w:val="000C256C"/>
    <w:rsid w:val="000C2AB2"/>
    <w:rsid w:val="000C2C47"/>
    <w:rsid w:val="000C3159"/>
    <w:rsid w:val="000C32D0"/>
    <w:rsid w:val="000C37DC"/>
    <w:rsid w:val="000C39C4"/>
    <w:rsid w:val="000C3BB4"/>
    <w:rsid w:val="000C4441"/>
    <w:rsid w:val="000C44E2"/>
    <w:rsid w:val="000C46CD"/>
    <w:rsid w:val="000C491C"/>
    <w:rsid w:val="000C4BBA"/>
    <w:rsid w:val="000C4C33"/>
    <w:rsid w:val="000C587E"/>
    <w:rsid w:val="000C59FB"/>
    <w:rsid w:val="000C5A32"/>
    <w:rsid w:val="000C5DF6"/>
    <w:rsid w:val="000C61BE"/>
    <w:rsid w:val="000C622E"/>
    <w:rsid w:val="000C6558"/>
    <w:rsid w:val="000C6C22"/>
    <w:rsid w:val="000C7334"/>
    <w:rsid w:val="000C7391"/>
    <w:rsid w:val="000C73C4"/>
    <w:rsid w:val="000C7685"/>
    <w:rsid w:val="000C7740"/>
    <w:rsid w:val="000C7DFC"/>
    <w:rsid w:val="000D0258"/>
    <w:rsid w:val="000D0345"/>
    <w:rsid w:val="000D06C5"/>
    <w:rsid w:val="000D0766"/>
    <w:rsid w:val="000D09A8"/>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3EC6"/>
    <w:rsid w:val="000D4070"/>
    <w:rsid w:val="000D4199"/>
    <w:rsid w:val="000D4704"/>
    <w:rsid w:val="000D4B6F"/>
    <w:rsid w:val="000D4C36"/>
    <w:rsid w:val="000D4CC3"/>
    <w:rsid w:val="000D4D7B"/>
    <w:rsid w:val="000D4E0E"/>
    <w:rsid w:val="000D52BF"/>
    <w:rsid w:val="000D536D"/>
    <w:rsid w:val="000D5483"/>
    <w:rsid w:val="000D55E6"/>
    <w:rsid w:val="000D5C11"/>
    <w:rsid w:val="000D62BE"/>
    <w:rsid w:val="000D63CC"/>
    <w:rsid w:val="000D65C8"/>
    <w:rsid w:val="000D6FC9"/>
    <w:rsid w:val="000D713B"/>
    <w:rsid w:val="000D766D"/>
    <w:rsid w:val="000D784B"/>
    <w:rsid w:val="000E01F0"/>
    <w:rsid w:val="000E02CC"/>
    <w:rsid w:val="000E0540"/>
    <w:rsid w:val="000E0998"/>
    <w:rsid w:val="000E0A22"/>
    <w:rsid w:val="000E0D46"/>
    <w:rsid w:val="000E100D"/>
    <w:rsid w:val="000E165B"/>
    <w:rsid w:val="000E16BF"/>
    <w:rsid w:val="000E172A"/>
    <w:rsid w:val="000E177E"/>
    <w:rsid w:val="000E1BBF"/>
    <w:rsid w:val="000E1DA3"/>
    <w:rsid w:val="000E1EAA"/>
    <w:rsid w:val="000E2644"/>
    <w:rsid w:val="000E2818"/>
    <w:rsid w:val="000E28E8"/>
    <w:rsid w:val="000E2B9C"/>
    <w:rsid w:val="000E2F70"/>
    <w:rsid w:val="000E334B"/>
    <w:rsid w:val="000E3368"/>
    <w:rsid w:val="000E384C"/>
    <w:rsid w:val="000E3985"/>
    <w:rsid w:val="000E3A7A"/>
    <w:rsid w:val="000E3A8D"/>
    <w:rsid w:val="000E3DB0"/>
    <w:rsid w:val="000E3F6D"/>
    <w:rsid w:val="000E41F0"/>
    <w:rsid w:val="000E42F2"/>
    <w:rsid w:val="000E4C0B"/>
    <w:rsid w:val="000E4C58"/>
    <w:rsid w:val="000E4DAA"/>
    <w:rsid w:val="000E4EE9"/>
    <w:rsid w:val="000E52F3"/>
    <w:rsid w:val="000E573D"/>
    <w:rsid w:val="000E5900"/>
    <w:rsid w:val="000E5B6D"/>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1779"/>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950"/>
    <w:rsid w:val="000F5BCB"/>
    <w:rsid w:val="000F5DAE"/>
    <w:rsid w:val="000F5E5C"/>
    <w:rsid w:val="000F5FB5"/>
    <w:rsid w:val="000F643E"/>
    <w:rsid w:val="000F644F"/>
    <w:rsid w:val="000F65B3"/>
    <w:rsid w:val="000F6ECA"/>
    <w:rsid w:val="000F7306"/>
    <w:rsid w:val="000F792B"/>
    <w:rsid w:val="000F7EF0"/>
    <w:rsid w:val="000F7F49"/>
    <w:rsid w:val="000F7FF8"/>
    <w:rsid w:val="001002D7"/>
    <w:rsid w:val="001008B0"/>
    <w:rsid w:val="001009E5"/>
    <w:rsid w:val="00100B0C"/>
    <w:rsid w:val="00100CC5"/>
    <w:rsid w:val="0010109B"/>
    <w:rsid w:val="0010139B"/>
    <w:rsid w:val="00101419"/>
    <w:rsid w:val="001016E7"/>
    <w:rsid w:val="00101A31"/>
    <w:rsid w:val="00101ECF"/>
    <w:rsid w:val="00101F86"/>
    <w:rsid w:val="00102184"/>
    <w:rsid w:val="001022E6"/>
    <w:rsid w:val="00102308"/>
    <w:rsid w:val="001026D4"/>
    <w:rsid w:val="001029AD"/>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BE0"/>
    <w:rsid w:val="00107F0E"/>
    <w:rsid w:val="00107FCE"/>
    <w:rsid w:val="001101EA"/>
    <w:rsid w:val="00110264"/>
    <w:rsid w:val="001102DF"/>
    <w:rsid w:val="00110442"/>
    <w:rsid w:val="00110790"/>
    <w:rsid w:val="00110819"/>
    <w:rsid w:val="001113B0"/>
    <w:rsid w:val="001113F7"/>
    <w:rsid w:val="00111BF0"/>
    <w:rsid w:val="00111D4E"/>
    <w:rsid w:val="00111E7C"/>
    <w:rsid w:val="001123FD"/>
    <w:rsid w:val="001127A9"/>
    <w:rsid w:val="00112BC3"/>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2EC9"/>
    <w:rsid w:val="00123122"/>
    <w:rsid w:val="0012375B"/>
    <w:rsid w:val="00123B7F"/>
    <w:rsid w:val="00123CD9"/>
    <w:rsid w:val="00123FF1"/>
    <w:rsid w:val="001246BC"/>
    <w:rsid w:val="0012478E"/>
    <w:rsid w:val="00124971"/>
    <w:rsid w:val="001258A4"/>
    <w:rsid w:val="00125E60"/>
    <w:rsid w:val="00126364"/>
    <w:rsid w:val="001264C4"/>
    <w:rsid w:val="00126B5A"/>
    <w:rsid w:val="00126E0C"/>
    <w:rsid w:val="0012740B"/>
    <w:rsid w:val="0012765D"/>
    <w:rsid w:val="001279C8"/>
    <w:rsid w:val="00127CE6"/>
    <w:rsid w:val="00127F86"/>
    <w:rsid w:val="0013001F"/>
    <w:rsid w:val="0013016F"/>
    <w:rsid w:val="00130268"/>
    <w:rsid w:val="00130319"/>
    <w:rsid w:val="001306D1"/>
    <w:rsid w:val="00130A01"/>
    <w:rsid w:val="00130CCF"/>
    <w:rsid w:val="00130E58"/>
    <w:rsid w:val="001310BD"/>
    <w:rsid w:val="0013142E"/>
    <w:rsid w:val="00131861"/>
    <w:rsid w:val="00131AE9"/>
    <w:rsid w:val="00131BC9"/>
    <w:rsid w:val="0013274D"/>
    <w:rsid w:val="001329DA"/>
    <w:rsid w:val="00133244"/>
    <w:rsid w:val="001332ED"/>
    <w:rsid w:val="00133C73"/>
    <w:rsid w:val="001344F9"/>
    <w:rsid w:val="001348B9"/>
    <w:rsid w:val="00134A99"/>
    <w:rsid w:val="00134B04"/>
    <w:rsid w:val="00134DFD"/>
    <w:rsid w:val="00135164"/>
    <w:rsid w:val="00135979"/>
    <w:rsid w:val="001364C9"/>
    <w:rsid w:val="001364FC"/>
    <w:rsid w:val="0013653E"/>
    <w:rsid w:val="001368A7"/>
    <w:rsid w:val="00136A43"/>
    <w:rsid w:val="00136A5D"/>
    <w:rsid w:val="00136B6E"/>
    <w:rsid w:val="00136BD0"/>
    <w:rsid w:val="00136D6D"/>
    <w:rsid w:val="00137CF3"/>
    <w:rsid w:val="00137E78"/>
    <w:rsid w:val="0014064C"/>
    <w:rsid w:val="001406CE"/>
    <w:rsid w:val="00140847"/>
    <w:rsid w:val="00140C15"/>
    <w:rsid w:val="00140E47"/>
    <w:rsid w:val="00140FFC"/>
    <w:rsid w:val="00141A13"/>
    <w:rsid w:val="00141C36"/>
    <w:rsid w:val="00141E0C"/>
    <w:rsid w:val="00141EF7"/>
    <w:rsid w:val="00141FB9"/>
    <w:rsid w:val="001421AC"/>
    <w:rsid w:val="001421F4"/>
    <w:rsid w:val="0014227C"/>
    <w:rsid w:val="001426E1"/>
    <w:rsid w:val="00142777"/>
    <w:rsid w:val="00142CD5"/>
    <w:rsid w:val="0014315A"/>
    <w:rsid w:val="00143264"/>
    <w:rsid w:val="00143340"/>
    <w:rsid w:val="00143363"/>
    <w:rsid w:val="001435BC"/>
    <w:rsid w:val="001439FD"/>
    <w:rsid w:val="00143A0C"/>
    <w:rsid w:val="00143B03"/>
    <w:rsid w:val="00143CC0"/>
    <w:rsid w:val="00143CD0"/>
    <w:rsid w:val="0014492F"/>
    <w:rsid w:val="00144E12"/>
    <w:rsid w:val="00144FC6"/>
    <w:rsid w:val="001452B5"/>
    <w:rsid w:val="0014530A"/>
    <w:rsid w:val="0014551F"/>
    <w:rsid w:val="00145A11"/>
    <w:rsid w:val="00146573"/>
    <w:rsid w:val="00146639"/>
    <w:rsid w:val="001466DA"/>
    <w:rsid w:val="001470B9"/>
    <w:rsid w:val="00147182"/>
    <w:rsid w:val="0014731C"/>
    <w:rsid w:val="00147432"/>
    <w:rsid w:val="00147862"/>
    <w:rsid w:val="001478F9"/>
    <w:rsid w:val="00147A38"/>
    <w:rsid w:val="00147D28"/>
    <w:rsid w:val="00147DB9"/>
    <w:rsid w:val="0015028F"/>
    <w:rsid w:val="0015037E"/>
    <w:rsid w:val="00151817"/>
    <w:rsid w:val="00151901"/>
    <w:rsid w:val="001519E7"/>
    <w:rsid w:val="00151A53"/>
    <w:rsid w:val="00151A89"/>
    <w:rsid w:val="00151B89"/>
    <w:rsid w:val="00151BAD"/>
    <w:rsid w:val="0015209A"/>
    <w:rsid w:val="001521C6"/>
    <w:rsid w:val="00152761"/>
    <w:rsid w:val="0015278E"/>
    <w:rsid w:val="00152A12"/>
    <w:rsid w:val="00152E37"/>
    <w:rsid w:val="00153386"/>
    <w:rsid w:val="0015341B"/>
    <w:rsid w:val="001534E5"/>
    <w:rsid w:val="001536FE"/>
    <w:rsid w:val="00153A8A"/>
    <w:rsid w:val="001544A9"/>
    <w:rsid w:val="00154691"/>
    <w:rsid w:val="00154A28"/>
    <w:rsid w:val="00154ADF"/>
    <w:rsid w:val="00154B96"/>
    <w:rsid w:val="00154BAB"/>
    <w:rsid w:val="00154E1F"/>
    <w:rsid w:val="00154E9D"/>
    <w:rsid w:val="001556CF"/>
    <w:rsid w:val="00155DCD"/>
    <w:rsid w:val="00155E87"/>
    <w:rsid w:val="001566DE"/>
    <w:rsid w:val="00156865"/>
    <w:rsid w:val="00156A97"/>
    <w:rsid w:val="00157172"/>
    <w:rsid w:val="00157318"/>
    <w:rsid w:val="00157646"/>
    <w:rsid w:val="001576DD"/>
    <w:rsid w:val="00157CBA"/>
    <w:rsid w:val="00157CBB"/>
    <w:rsid w:val="00157EFB"/>
    <w:rsid w:val="0016001B"/>
    <w:rsid w:val="001606BF"/>
    <w:rsid w:val="001606EC"/>
    <w:rsid w:val="00160DD0"/>
    <w:rsid w:val="00160E8C"/>
    <w:rsid w:val="001612B8"/>
    <w:rsid w:val="001612E4"/>
    <w:rsid w:val="001616EA"/>
    <w:rsid w:val="001618A7"/>
    <w:rsid w:val="001618FF"/>
    <w:rsid w:val="001619D7"/>
    <w:rsid w:val="00161DBB"/>
    <w:rsid w:val="00161FB9"/>
    <w:rsid w:val="001623F0"/>
    <w:rsid w:val="00162504"/>
    <w:rsid w:val="00162A38"/>
    <w:rsid w:val="00162A4C"/>
    <w:rsid w:val="00162D0F"/>
    <w:rsid w:val="00162F77"/>
    <w:rsid w:val="00163270"/>
    <w:rsid w:val="00163550"/>
    <w:rsid w:val="00163648"/>
    <w:rsid w:val="00164136"/>
    <w:rsid w:val="00164156"/>
    <w:rsid w:val="00164509"/>
    <w:rsid w:val="001648E3"/>
    <w:rsid w:val="00164A26"/>
    <w:rsid w:val="00164B45"/>
    <w:rsid w:val="00164ECA"/>
    <w:rsid w:val="00164F91"/>
    <w:rsid w:val="0016502B"/>
    <w:rsid w:val="0016506F"/>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954"/>
    <w:rsid w:val="00170CB6"/>
    <w:rsid w:val="00170ECF"/>
    <w:rsid w:val="00170F9C"/>
    <w:rsid w:val="00171126"/>
    <w:rsid w:val="00171245"/>
    <w:rsid w:val="00171285"/>
    <w:rsid w:val="00171502"/>
    <w:rsid w:val="00171829"/>
    <w:rsid w:val="00171C3E"/>
    <w:rsid w:val="00171EA4"/>
    <w:rsid w:val="001721CD"/>
    <w:rsid w:val="0017245B"/>
    <w:rsid w:val="00172599"/>
    <w:rsid w:val="00172767"/>
    <w:rsid w:val="00172A02"/>
    <w:rsid w:val="00172C3C"/>
    <w:rsid w:val="00172CEB"/>
    <w:rsid w:val="00173049"/>
    <w:rsid w:val="0017331D"/>
    <w:rsid w:val="001734E6"/>
    <w:rsid w:val="001735E2"/>
    <w:rsid w:val="00173791"/>
    <w:rsid w:val="00173948"/>
    <w:rsid w:val="00173970"/>
    <w:rsid w:val="00173B9A"/>
    <w:rsid w:val="001743A1"/>
    <w:rsid w:val="001744EA"/>
    <w:rsid w:val="0017462B"/>
    <w:rsid w:val="00174F30"/>
    <w:rsid w:val="00175316"/>
    <w:rsid w:val="0017534C"/>
    <w:rsid w:val="00175BFD"/>
    <w:rsid w:val="00175D0F"/>
    <w:rsid w:val="0017610E"/>
    <w:rsid w:val="00176208"/>
    <w:rsid w:val="00176476"/>
    <w:rsid w:val="00176538"/>
    <w:rsid w:val="00176AC1"/>
    <w:rsid w:val="00176D76"/>
    <w:rsid w:val="00176EEA"/>
    <w:rsid w:val="001772C5"/>
    <w:rsid w:val="001772E6"/>
    <w:rsid w:val="001773A8"/>
    <w:rsid w:val="001773B9"/>
    <w:rsid w:val="001774D0"/>
    <w:rsid w:val="001777CA"/>
    <w:rsid w:val="001802CA"/>
    <w:rsid w:val="00181817"/>
    <w:rsid w:val="001819A6"/>
    <w:rsid w:val="00181C48"/>
    <w:rsid w:val="00181CEA"/>
    <w:rsid w:val="00181F15"/>
    <w:rsid w:val="00182166"/>
    <w:rsid w:val="00182557"/>
    <w:rsid w:val="001826A1"/>
    <w:rsid w:val="00182796"/>
    <w:rsid w:val="001834F7"/>
    <w:rsid w:val="001837C5"/>
    <w:rsid w:val="00183C93"/>
    <w:rsid w:val="00183CD5"/>
    <w:rsid w:val="00184125"/>
    <w:rsid w:val="00184695"/>
    <w:rsid w:val="00184910"/>
    <w:rsid w:val="00184DB8"/>
    <w:rsid w:val="001850CB"/>
    <w:rsid w:val="0018510D"/>
    <w:rsid w:val="001855C5"/>
    <w:rsid w:val="001863BC"/>
    <w:rsid w:val="001867C4"/>
    <w:rsid w:val="001868BF"/>
    <w:rsid w:val="00186940"/>
    <w:rsid w:val="00186AD4"/>
    <w:rsid w:val="00186D44"/>
    <w:rsid w:val="00186D5D"/>
    <w:rsid w:val="0018708F"/>
    <w:rsid w:val="001870C6"/>
    <w:rsid w:val="0018717E"/>
    <w:rsid w:val="00187284"/>
    <w:rsid w:val="00187EEA"/>
    <w:rsid w:val="00187F84"/>
    <w:rsid w:val="0019056B"/>
    <w:rsid w:val="001907E0"/>
    <w:rsid w:val="0019199F"/>
    <w:rsid w:val="00191BF6"/>
    <w:rsid w:val="00191C59"/>
    <w:rsid w:val="00191EB2"/>
    <w:rsid w:val="0019286B"/>
    <w:rsid w:val="001928EF"/>
    <w:rsid w:val="00192A63"/>
    <w:rsid w:val="00192CA3"/>
    <w:rsid w:val="00192D6B"/>
    <w:rsid w:val="00192F46"/>
    <w:rsid w:val="00193450"/>
    <w:rsid w:val="00193F2C"/>
    <w:rsid w:val="001940DF"/>
    <w:rsid w:val="001942AE"/>
    <w:rsid w:val="001944E6"/>
    <w:rsid w:val="001944FA"/>
    <w:rsid w:val="001946DF"/>
    <w:rsid w:val="00194AFD"/>
    <w:rsid w:val="00194CA8"/>
    <w:rsid w:val="00194E23"/>
    <w:rsid w:val="00194F4D"/>
    <w:rsid w:val="00195820"/>
    <w:rsid w:val="001959C7"/>
    <w:rsid w:val="00195BBA"/>
    <w:rsid w:val="00195F11"/>
    <w:rsid w:val="00195F36"/>
    <w:rsid w:val="00195F69"/>
    <w:rsid w:val="001969E7"/>
    <w:rsid w:val="00197084"/>
    <w:rsid w:val="00197346"/>
    <w:rsid w:val="0019744D"/>
    <w:rsid w:val="00197543"/>
    <w:rsid w:val="00197C00"/>
    <w:rsid w:val="00197EBC"/>
    <w:rsid w:val="001A0A58"/>
    <w:rsid w:val="001A0CC2"/>
    <w:rsid w:val="001A0D3D"/>
    <w:rsid w:val="001A0D4F"/>
    <w:rsid w:val="001A0F53"/>
    <w:rsid w:val="001A17FF"/>
    <w:rsid w:val="001A1BB7"/>
    <w:rsid w:val="001A1CAF"/>
    <w:rsid w:val="001A208B"/>
    <w:rsid w:val="001A22CC"/>
    <w:rsid w:val="001A2BD5"/>
    <w:rsid w:val="001A2D18"/>
    <w:rsid w:val="001A2D87"/>
    <w:rsid w:val="001A3422"/>
    <w:rsid w:val="001A398F"/>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7A"/>
    <w:rsid w:val="001A5BD6"/>
    <w:rsid w:val="001A5FDB"/>
    <w:rsid w:val="001A6261"/>
    <w:rsid w:val="001A6311"/>
    <w:rsid w:val="001A63AC"/>
    <w:rsid w:val="001A6513"/>
    <w:rsid w:val="001A6C87"/>
    <w:rsid w:val="001A6DB0"/>
    <w:rsid w:val="001A71C0"/>
    <w:rsid w:val="001A78AF"/>
    <w:rsid w:val="001A7C87"/>
    <w:rsid w:val="001A7FB0"/>
    <w:rsid w:val="001B036C"/>
    <w:rsid w:val="001B045F"/>
    <w:rsid w:val="001B0918"/>
    <w:rsid w:val="001B0ACC"/>
    <w:rsid w:val="001B0B9A"/>
    <w:rsid w:val="001B0BB4"/>
    <w:rsid w:val="001B0D74"/>
    <w:rsid w:val="001B1701"/>
    <w:rsid w:val="001B17F8"/>
    <w:rsid w:val="001B19EF"/>
    <w:rsid w:val="001B1CFF"/>
    <w:rsid w:val="001B2049"/>
    <w:rsid w:val="001B265F"/>
    <w:rsid w:val="001B2929"/>
    <w:rsid w:val="001B2AB2"/>
    <w:rsid w:val="001B2BE8"/>
    <w:rsid w:val="001B2E48"/>
    <w:rsid w:val="001B2F9A"/>
    <w:rsid w:val="001B3059"/>
    <w:rsid w:val="001B3095"/>
    <w:rsid w:val="001B3456"/>
    <w:rsid w:val="001B3801"/>
    <w:rsid w:val="001B3C58"/>
    <w:rsid w:val="001B3C93"/>
    <w:rsid w:val="001B47E6"/>
    <w:rsid w:val="001B55CC"/>
    <w:rsid w:val="001B64FA"/>
    <w:rsid w:val="001B695F"/>
    <w:rsid w:val="001B696C"/>
    <w:rsid w:val="001B6A70"/>
    <w:rsid w:val="001B6C8B"/>
    <w:rsid w:val="001B6D51"/>
    <w:rsid w:val="001B6E43"/>
    <w:rsid w:val="001B71B4"/>
    <w:rsid w:val="001B71EB"/>
    <w:rsid w:val="001B7223"/>
    <w:rsid w:val="001B7587"/>
    <w:rsid w:val="001B768C"/>
    <w:rsid w:val="001B78AC"/>
    <w:rsid w:val="001B7E56"/>
    <w:rsid w:val="001B7EE3"/>
    <w:rsid w:val="001C04CC"/>
    <w:rsid w:val="001C067E"/>
    <w:rsid w:val="001C115E"/>
    <w:rsid w:val="001C118F"/>
    <w:rsid w:val="001C1587"/>
    <w:rsid w:val="001C16F9"/>
    <w:rsid w:val="001C1A5E"/>
    <w:rsid w:val="001C1F4F"/>
    <w:rsid w:val="001C2121"/>
    <w:rsid w:val="001C22F0"/>
    <w:rsid w:val="001C2A7A"/>
    <w:rsid w:val="001C2B02"/>
    <w:rsid w:val="001C2B09"/>
    <w:rsid w:val="001C32A2"/>
    <w:rsid w:val="001C3A8B"/>
    <w:rsid w:val="001C3BA6"/>
    <w:rsid w:val="001C3C2C"/>
    <w:rsid w:val="001C3E02"/>
    <w:rsid w:val="001C3F15"/>
    <w:rsid w:val="001C4AA6"/>
    <w:rsid w:val="001C4B55"/>
    <w:rsid w:val="001C52D7"/>
    <w:rsid w:val="001C5FE2"/>
    <w:rsid w:val="001C5FE7"/>
    <w:rsid w:val="001C6496"/>
    <w:rsid w:val="001C655C"/>
    <w:rsid w:val="001C6570"/>
    <w:rsid w:val="001C65AC"/>
    <w:rsid w:val="001C6D83"/>
    <w:rsid w:val="001C6E01"/>
    <w:rsid w:val="001C7557"/>
    <w:rsid w:val="001C7BFF"/>
    <w:rsid w:val="001D0501"/>
    <w:rsid w:val="001D0893"/>
    <w:rsid w:val="001D1382"/>
    <w:rsid w:val="001D14A9"/>
    <w:rsid w:val="001D157D"/>
    <w:rsid w:val="001D15F8"/>
    <w:rsid w:val="001D1770"/>
    <w:rsid w:val="001D1A52"/>
    <w:rsid w:val="001D1C38"/>
    <w:rsid w:val="001D1D0F"/>
    <w:rsid w:val="001D1EAD"/>
    <w:rsid w:val="001D1EE3"/>
    <w:rsid w:val="001D22AC"/>
    <w:rsid w:val="001D23DF"/>
    <w:rsid w:val="001D24C3"/>
    <w:rsid w:val="001D3044"/>
    <w:rsid w:val="001D38F5"/>
    <w:rsid w:val="001D3CF6"/>
    <w:rsid w:val="001D3DC8"/>
    <w:rsid w:val="001D3E32"/>
    <w:rsid w:val="001D41EF"/>
    <w:rsid w:val="001D4392"/>
    <w:rsid w:val="001D45A7"/>
    <w:rsid w:val="001D4BAC"/>
    <w:rsid w:val="001D4BB2"/>
    <w:rsid w:val="001D4BF0"/>
    <w:rsid w:val="001D4DA6"/>
    <w:rsid w:val="001D528D"/>
    <w:rsid w:val="001D58B4"/>
    <w:rsid w:val="001D5D6D"/>
    <w:rsid w:val="001D645F"/>
    <w:rsid w:val="001D6699"/>
    <w:rsid w:val="001D696A"/>
    <w:rsid w:val="001D6E10"/>
    <w:rsid w:val="001D6EEB"/>
    <w:rsid w:val="001D70AD"/>
    <w:rsid w:val="001D74FC"/>
    <w:rsid w:val="001D7581"/>
    <w:rsid w:val="001D7AA4"/>
    <w:rsid w:val="001D7CF0"/>
    <w:rsid w:val="001D7CF7"/>
    <w:rsid w:val="001E03C6"/>
    <w:rsid w:val="001E08E6"/>
    <w:rsid w:val="001E119B"/>
    <w:rsid w:val="001E11DC"/>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C36"/>
    <w:rsid w:val="001E4CC2"/>
    <w:rsid w:val="001E4EEC"/>
    <w:rsid w:val="001E4FFA"/>
    <w:rsid w:val="001E51EB"/>
    <w:rsid w:val="001E56D9"/>
    <w:rsid w:val="001E681F"/>
    <w:rsid w:val="001E6948"/>
    <w:rsid w:val="001E6A08"/>
    <w:rsid w:val="001E6ED2"/>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BF2"/>
    <w:rsid w:val="001F1C89"/>
    <w:rsid w:val="001F1CB6"/>
    <w:rsid w:val="001F235C"/>
    <w:rsid w:val="001F280F"/>
    <w:rsid w:val="001F291C"/>
    <w:rsid w:val="001F37A0"/>
    <w:rsid w:val="001F3875"/>
    <w:rsid w:val="001F3F29"/>
    <w:rsid w:val="001F3F57"/>
    <w:rsid w:val="001F41B8"/>
    <w:rsid w:val="001F41F6"/>
    <w:rsid w:val="001F4724"/>
    <w:rsid w:val="001F47C5"/>
    <w:rsid w:val="001F4C3D"/>
    <w:rsid w:val="001F4C91"/>
    <w:rsid w:val="001F4F91"/>
    <w:rsid w:val="001F51EA"/>
    <w:rsid w:val="001F5434"/>
    <w:rsid w:val="001F577C"/>
    <w:rsid w:val="001F5A05"/>
    <w:rsid w:val="001F636C"/>
    <w:rsid w:val="001F6452"/>
    <w:rsid w:val="001F68A8"/>
    <w:rsid w:val="001F6DA2"/>
    <w:rsid w:val="001F6DB0"/>
    <w:rsid w:val="001F79CB"/>
    <w:rsid w:val="002003F8"/>
    <w:rsid w:val="002005DF"/>
    <w:rsid w:val="00200892"/>
    <w:rsid w:val="00200A37"/>
    <w:rsid w:val="00200DD0"/>
    <w:rsid w:val="00200F53"/>
    <w:rsid w:val="002013A8"/>
    <w:rsid w:val="00201551"/>
    <w:rsid w:val="002019B8"/>
    <w:rsid w:val="00201D62"/>
    <w:rsid w:val="00201F72"/>
    <w:rsid w:val="002020D9"/>
    <w:rsid w:val="0020236E"/>
    <w:rsid w:val="00202845"/>
    <w:rsid w:val="00202B7F"/>
    <w:rsid w:val="00203A7A"/>
    <w:rsid w:val="00203B68"/>
    <w:rsid w:val="00203D1B"/>
    <w:rsid w:val="00203D8B"/>
    <w:rsid w:val="00204317"/>
    <w:rsid w:val="002043A8"/>
    <w:rsid w:val="00204CB4"/>
    <w:rsid w:val="00204D64"/>
    <w:rsid w:val="0020503A"/>
    <w:rsid w:val="0020508A"/>
    <w:rsid w:val="002054F7"/>
    <w:rsid w:val="00205777"/>
    <w:rsid w:val="00205FBF"/>
    <w:rsid w:val="002065D9"/>
    <w:rsid w:val="0020698C"/>
    <w:rsid w:val="00206BAE"/>
    <w:rsid w:val="00206F74"/>
    <w:rsid w:val="00207375"/>
    <w:rsid w:val="002075B7"/>
    <w:rsid w:val="0021023F"/>
    <w:rsid w:val="00210383"/>
    <w:rsid w:val="002105A2"/>
    <w:rsid w:val="00210601"/>
    <w:rsid w:val="00210718"/>
    <w:rsid w:val="0021087C"/>
    <w:rsid w:val="002109E3"/>
    <w:rsid w:val="00210CFB"/>
    <w:rsid w:val="002113AD"/>
    <w:rsid w:val="00211415"/>
    <w:rsid w:val="002121C6"/>
    <w:rsid w:val="00212440"/>
    <w:rsid w:val="00212801"/>
    <w:rsid w:val="00212813"/>
    <w:rsid w:val="002129E2"/>
    <w:rsid w:val="00212B0F"/>
    <w:rsid w:val="00212D63"/>
    <w:rsid w:val="00212F50"/>
    <w:rsid w:val="00213200"/>
    <w:rsid w:val="00213D08"/>
    <w:rsid w:val="00213E15"/>
    <w:rsid w:val="00214F2D"/>
    <w:rsid w:val="00215179"/>
    <w:rsid w:val="002155BE"/>
    <w:rsid w:val="00215778"/>
    <w:rsid w:val="0021594C"/>
    <w:rsid w:val="00215D66"/>
    <w:rsid w:val="00216597"/>
    <w:rsid w:val="00216AFA"/>
    <w:rsid w:val="00216C43"/>
    <w:rsid w:val="00216CA7"/>
    <w:rsid w:val="00216CD1"/>
    <w:rsid w:val="00217169"/>
    <w:rsid w:val="00217359"/>
    <w:rsid w:val="002173FC"/>
    <w:rsid w:val="002175E6"/>
    <w:rsid w:val="00217765"/>
    <w:rsid w:val="002177BA"/>
    <w:rsid w:val="00217889"/>
    <w:rsid w:val="002178D0"/>
    <w:rsid w:val="00220135"/>
    <w:rsid w:val="00220335"/>
    <w:rsid w:val="00220CB3"/>
    <w:rsid w:val="00220D48"/>
    <w:rsid w:val="002210A6"/>
    <w:rsid w:val="002216C3"/>
    <w:rsid w:val="002216DE"/>
    <w:rsid w:val="00221ACE"/>
    <w:rsid w:val="00221C70"/>
    <w:rsid w:val="002221E4"/>
    <w:rsid w:val="00222242"/>
    <w:rsid w:val="00222697"/>
    <w:rsid w:val="00222ED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6EE4"/>
    <w:rsid w:val="00227097"/>
    <w:rsid w:val="002271BF"/>
    <w:rsid w:val="0022746A"/>
    <w:rsid w:val="00227A39"/>
    <w:rsid w:val="00227BE1"/>
    <w:rsid w:val="00227D23"/>
    <w:rsid w:val="00230E07"/>
    <w:rsid w:val="00230E2E"/>
    <w:rsid w:val="002316BB"/>
    <w:rsid w:val="002316BD"/>
    <w:rsid w:val="0023182E"/>
    <w:rsid w:val="00231A00"/>
    <w:rsid w:val="00231A0C"/>
    <w:rsid w:val="00231B57"/>
    <w:rsid w:val="00231D68"/>
    <w:rsid w:val="0023250F"/>
    <w:rsid w:val="0023296B"/>
    <w:rsid w:val="00232A9B"/>
    <w:rsid w:val="00232AA2"/>
    <w:rsid w:val="00232C00"/>
    <w:rsid w:val="00232E3B"/>
    <w:rsid w:val="00233233"/>
    <w:rsid w:val="002335A3"/>
    <w:rsid w:val="002338B3"/>
    <w:rsid w:val="002338D8"/>
    <w:rsid w:val="00233A17"/>
    <w:rsid w:val="00233CDF"/>
    <w:rsid w:val="00233D50"/>
    <w:rsid w:val="00234773"/>
    <w:rsid w:val="00234E93"/>
    <w:rsid w:val="002358E0"/>
    <w:rsid w:val="00235C0E"/>
    <w:rsid w:val="00235D64"/>
    <w:rsid w:val="00236066"/>
    <w:rsid w:val="0023617C"/>
    <w:rsid w:val="002367C9"/>
    <w:rsid w:val="00236B23"/>
    <w:rsid w:val="00236B78"/>
    <w:rsid w:val="002375B0"/>
    <w:rsid w:val="00237888"/>
    <w:rsid w:val="00237CAC"/>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AFB"/>
    <w:rsid w:val="00242C40"/>
    <w:rsid w:val="002433E4"/>
    <w:rsid w:val="002436F7"/>
    <w:rsid w:val="00243C6C"/>
    <w:rsid w:val="00243D3B"/>
    <w:rsid w:val="00244261"/>
    <w:rsid w:val="0024432D"/>
    <w:rsid w:val="002444EF"/>
    <w:rsid w:val="002448FF"/>
    <w:rsid w:val="00244EC0"/>
    <w:rsid w:val="00245057"/>
    <w:rsid w:val="002453CC"/>
    <w:rsid w:val="002454E4"/>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3C9"/>
    <w:rsid w:val="002514EE"/>
    <w:rsid w:val="0025254D"/>
    <w:rsid w:val="00252908"/>
    <w:rsid w:val="00252B26"/>
    <w:rsid w:val="00252BBA"/>
    <w:rsid w:val="00252C98"/>
    <w:rsid w:val="00252CBC"/>
    <w:rsid w:val="0025303E"/>
    <w:rsid w:val="0025309F"/>
    <w:rsid w:val="002534CB"/>
    <w:rsid w:val="002535EE"/>
    <w:rsid w:val="002537F9"/>
    <w:rsid w:val="00253A36"/>
    <w:rsid w:val="00254540"/>
    <w:rsid w:val="00254F3C"/>
    <w:rsid w:val="00254F54"/>
    <w:rsid w:val="00255843"/>
    <w:rsid w:val="002563D1"/>
    <w:rsid w:val="00256479"/>
    <w:rsid w:val="00256752"/>
    <w:rsid w:val="00256842"/>
    <w:rsid w:val="0025691A"/>
    <w:rsid w:val="00256FAD"/>
    <w:rsid w:val="00256FF2"/>
    <w:rsid w:val="002572C3"/>
    <w:rsid w:val="0025777D"/>
    <w:rsid w:val="00257814"/>
    <w:rsid w:val="00257951"/>
    <w:rsid w:val="00257B29"/>
    <w:rsid w:val="00257C4F"/>
    <w:rsid w:val="00257FF2"/>
    <w:rsid w:val="0026013F"/>
    <w:rsid w:val="002601FF"/>
    <w:rsid w:val="002603D3"/>
    <w:rsid w:val="002604A6"/>
    <w:rsid w:val="002609B5"/>
    <w:rsid w:val="00260E4E"/>
    <w:rsid w:val="002612E9"/>
    <w:rsid w:val="00261686"/>
    <w:rsid w:val="00261A48"/>
    <w:rsid w:val="00261BDD"/>
    <w:rsid w:val="002620FB"/>
    <w:rsid w:val="002624BB"/>
    <w:rsid w:val="00262BEA"/>
    <w:rsid w:val="00262D37"/>
    <w:rsid w:val="00262E5C"/>
    <w:rsid w:val="0026351D"/>
    <w:rsid w:val="00263E81"/>
    <w:rsid w:val="00263F90"/>
    <w:rsid w:val="00264204"/>
    <w:rsid w:val="00264552"/>
    <w:rsid w:val="0026490F"/>
    <w:rsid w:val="00264973"/>
    <w:rsid w:val="00264AA9"/>
    <w:rsid w:val="00264F45"/>
    <w:rsid w:val="00265518"/>
    <w:rsid w:val="00265A18"/>
    <w:rsid w:val="00265B57"/>
    <w:rsid w:val="00265CAB"/>
    <w:rsid w:val="00265DF1"/>
    <w:rsid w:val="00265EDD"/>
    <w:rsid w:val="00266297"/>
    <w:rsid w:val="00266D0F"/>
    <w:rsid w:val="00266ED6"/>
    <w:rsid w:val="00266EF1"/>
    <w:rsid w:val="002671D4"/>
    <w:rsid w:val="002673FE"/>
    <w:rsid w:val="00267512"/>
    <w:rsid w:val="00267648"/>
    <w:rsid w:val="00267728"/>
    <w:rsid w:val="00270209"/>
    <w:rsid w:val="002702A2"/>
    <w:rsid w:val="00270314"/>
    <w:rsid w:val="00270352"/>
    <w:rsid w:val="00270686"/>
    <w:rsid w:val="00270740"/>
    <w:rsid w:val="00270B0A"/>
    <w:rsid w:val="0027181D"/>
    <w:rsid w:val="00271AC3"/>
    <w:rsid w:val="00271B60"/>
    <w:rsid w:val="00271C44"/>
    <w:rsid w:val="0027217B"/>
    <w:rsid w:val="002722E3"/>
    <w:rsid w:val="002723AE"/>
    <w:rsid w:val="00272BF1"/>
    <w:rsid w:val="002737B0"/>
    <w:rsid w:val="002739AA"/>
    <w:rsid w:val="00273D46"/>
    <w:rsid w:val="00273F29"/>
    <w:rsid w:val="00274023"/>
    <w:rsid w:val="002740EB"/>
    <w:rsid w:val="00274D31"/>
    <w:rsid w:val="00274E8E"/>
    <w:rsid w:val="00275267"/>
    <w:rsid w:val="00275493"/>
    <w:rsid w:val="00275753"/>
    <w:rsid w:val="00275BD2"/>
    <w:rsid w:val="00275E98"/>
    <w:rsid w:val="00275EEC"/>
    <w:rsid w:val="0027626C"/>
    <w:rsid w:val="002763FF"/>
    <w:rsid w:val="0027664F"/>
    <w:rsid w:val="00276BCA"/>
    <w:rsid w:val="00276CCF"/>
    <w:rsid w:val="00276DF4"/>
    <w:rsid w:val="00276F0A"/>
    <w:rsid w:val="0027783B"/>
    <w:rsid w:val="00277DD2"/>
    <w:rsid w:val="002800AD"/>
    <w:rsid w:val="002804FA"/>
    <w:rsid w:val="002808D1"/>
    <w:rsid w:val="00280A73"/>
    <w:rsid w:val="00280CAE"/>
    <w:rsid w:val="00280FCD"/>
    <w:rsid w:val="00281072"/>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50D"/>
    <w:rsid w:val="0028762F"/>
    <w:rsid w:val="0028785F"/>
    <w:rsid w:val="00287B39"/>
    <w:rsid w:val="0029037D"/>
    <w:rsid w:val="00290389"/>
    <w:rsid w:val="00290552"/>
    <w:rsid w:val="00290654"/>
    <w:rsid w:val="00290914"/>
    <w:rsid w:val="00290A69"/>
    <w:rsid w:val="00290B01"/>
    <w:rsid w:val="00290DDF"/>
    <w:rsid w:val="00290E6E"/>
    <w:rsid w:val="00290FE1"/>
    <w:rsid w:val="002911E4"/>
    <w:rsid w:val="00291308"/>
    <w:rsid w:val="00291463"/>
    <w:rsid w:val="00291AB5"/>
    <w:rsid w:val="00291E58"/>
    <w:rsid w:val="00291EAE"/>
    <w:rsid w:val="00292646"/>
    <w:rsid w:val="00292D85"/>
    <w:rsid w:val="00292E24"/>
    <w:rsid w:val="00293075"/>
    <w:rsid w:val="00293435"/>
    <w:rsid w:val="00293710"/>
    <w:rsid w:val="00293A6B"/>
    <w:rsid w:val="00293DBE"/>
    <w:rsid w:val="00293EC1"/>
    <w:rsid w:val="00294306"/>
    <w:rsid w:val="00294484"/>
    <w:rsid w:val="002948B0"/>
    <w:rsid w:val="00295059"/>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E9C"/>
    <w:rsid w:val="002A0F3C"/>
    <w:rsid w:val="002A11CE"/>
    <w:rsid w:val="002A1214"/>
    <w:rsid w:val="002A1F0F"/>
    <w:rsid w:val="002A244E"/>
    <w:rsid w:val="002A2F09"/>
    <w:rsid w:val="002A2F98"/>
    <w:rsid w:val="002A320D"/>
    <w:rsid w:val="002A32D9"/>
    <w:rsid w:val="002A33A9"/>
    <w:rsid w:val="002A381F"/>
    <w:rsid w:val="002A3BE4"/>
    <w:rsid w:val="002A3DD5"/>
    <w:rsid w:val="002A42CD"/>
    <w:rsid w:val="002A4E34"/>
    <w:rsid w:val="002A4F7D"/>
    <w:rsid w:val="002A5276"/>
    <w:rsid w:val="002A5565"/>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0659"/>
    <w:rsid w:val="002B0B24"/>
    <w:rsid w:val="002B1C5F"/>
    <w:rsid w:val="002B1F62"/>
    <w:rsid w:val="002B23B5"/>
    <w:rsid w:val="002B23E6"/>
    <w:rsid w:val="002B275B"/>
    <w:rsid w:val="002B27FF"/>
    <w:rsid w:val="002B3563"/>
    <w:rsid w:val="002B3E69"/>
    <w:rsid w:val="002B3F6E"/>
    <w:rsid w:val="002B40E2"/>
    <w:rsid w:val="002B48B6"/>
    <w:rsid w:val="002B4C8E"/>
    <w:rsid w:val="002B4F16"/>
    <w:rsid w:val="002B549E"/>
    <w:rsid w:val="002B5C3F"/>
    <w:rsid w:val="002B61AC"/>
    <w:rsid w:val="002B6209"/>
    <w:rsid w:val="002B6534"/>
    <w:rsid w:val="002B6637"/>
    <w:rsid w:val="002B6FD2"/>
    <w:rsid w:val="002B72EC"/>
    <w:rsid w:val="002B744F"/>
    <w:rsid w:val="002B751A"/>
    <w:rsid w:val="002B7527"/>
    <w:rsid w:val="002B79EF"/>
    <w:rsid w:val="002B7E03"/>
    <w:rsid w:val="002C081A"/>
    <w:rsid w:val="002C095B"/>
    <w:rsid w:val="002C0C9F"/>
    <w:rsid w:val="002C0CFD"/>
    <w:rsid w:val="002C0EA8"/>
    <w:rsid w:val="002C13CC"/>
    <w:rsid w:val="002C15F8"/>
    <w:rsid w:val="002C19F5"/>
    <w:rsid w:val="002C212C"/>
    <w:rsid w:val="002C21EB"/>
    <w:rsid w:val="002C2597"/>
    <w:rsid w:val="002C26DA"/>
    <w:rsid w:val="002C2E89"/>
    <w:rsid w:val="002C32A9"/>
    <w:rsid w:val="002C3D02"/>
    <w:rsid w:val="002C3DBC"/>
    <w:rsid w:val="002C40D6"/>
    <w:rsid w:val="002C417A"/>
    <w:rsid w:val="002C42FF"/>
    <w:rsid w:val="002C44A4"/>
    <w:rsid w:val="002C4515"/>
    <w:rsid w:val="002C4582"/>
    <w:rsid w:val="002C49CD"/>
    <w:rsid w:val="002C4A89"/>
    <w:rsid w:val="002C4B0A"/>
    <w:rsid w:val="002C4F19"/>
    <w:rsid w:val="002C58B2"/>
    <w:rsid w:val="002C59EE"/>
    <w:rsid w:val="002C5A77"/>
    <w:rsid w:val="002C6107"/>
    <w:rsid w:val="002C6132"/>
    <w:rsid w:val="002C627F"/>
    <w:rsid w:val="002C6330"/>
    <w:rsid w:val="002C6537"/>
    <w:rsid w:val="002C6745"/>
    <w:rsid w:val="002C68EE"/>
    <w:rsid w:val="002C6980"/>
    <w:rsid w:val="002C6A2E"/>
    <w:rsid w:val="002C6B56"/>
    <w:rsid w:val="002C6CF8"/>
    <w:rsid w:val="002C7190"/>
    <w:rsid w:val="002C7218"/>
    <w:rsid w:val="002C73D8"/>
    <w:rsid w:val="002C73E1"/>
    <w:rsid w:val="002C7EDE"/>
    <w:rsid w:val="002D062A"/>
    <w:rsid w:val="002D0961"/>
    <w:rsid w:val="002D0A33"/>
    <w:rsid w:val="002D0BEF"/>
    <w:rsid w:val="002D0C93"/>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822"/>
    <w:rsid w:val="002D62E1"/>
    <w:rsid w:val="002D6ABC"/>
    <w:rsid w:val="002D6D80"/>
    <w:rsid w:val="002D6DC9"/>
    <w:rsid w:val="002D73D5"/>
    <w:rsid w:val="002D7741"/>
    <w:rsid w:val="002D77CA"/>
    <w:rsid w:val="002D78A5"/>
    <w:rsid w:val="002D7A6F"/>
    <w:rsid w:val="002D7B70"/>
    <w:rsid w:val="002D7FD0"/>
    <w:rsid w:val="002E0292"/>
    <w:rsid w:val="002E09D6"/>
    <w:rsid w:val="002E0C7C"/>
    <w:rsid w:val="002E0D9D"/>
    <w:rsid w:val="002E1343"/>
    <w:rsid w:val="002E1398"/>
    <w:rsid w:val="002E331D"/>
    <w:rsid w:val="002E34D4"/>
    <w:rsid w:val="002E35F5"/>
    <w:rsid w:val="002E37BF"/>
    <w:rsid w:val="002E485C"/>
    <w:rsid w:val="002E4980"/>
    <w:rsid w:val="002E4DD7"/>
    <w:rsid w:val="002E50A8"/>
    <w:rsid w:val="002E5240"/>
    <w:rsid w:val="002E59B7"/>
    <w:rsid w:val="002E5F65"/>
    <w:rsid w:val="002E5F8E"/>
    <w:rsid w:val="002E5FE6"/>
    <w:rsid w:val="002E655C"/>
    <w:rsid w:val="002E66AE"/>
    <w:rsid w:val="002E68F0"/>
    <w:rsid w:val="002E6D57"/>
    <w:rsid w:val="002E73B5"/>
    <w:rsid w:val="002E7658"/>
    <w:rsid w:val="002E7853"/>
    <w:rsid w:val="002E7922"/>
    <w:rsid w:val="002E7FC5"/>
    <w:rsid w:val="002F0242"/>
    <w:rsid w:val="002F08CD"/>
    <w:rsid w:val="002F09F2"/>
    <w:rsid w:val="002F0D81"/>
    <w:rsid w:val="002F0D99"/>
    <w:rsid w:val="002F0E93"/>
    <w:rsid w:val="002F0ECE"/>
    <w:rsid w:val="002F19B0"/>
    <w:rsid w:val="002F2233"/>
    <w:rsid w:val="002F24D6"/>
    <w:rsid w:val="002F2A39"/>
    <w:rsid w:val="002F2AC9"/>
    <w:rsid w:val="002F2ACE"/>
    <w:rsid w:val="002F348B"/>
    <w:rsid w:val="002F3566"/>
    <w:rsid w:val="002F3800"/>
    <w:rsid w:val="002F3E1F"/>
    <w:rsid w:val="002F4197"/>
    <w:rsid w:val="002F4269"/>
    <w:rsid w:val="002F4377"/>
    <w:rsid w:val="002F4549"/>
    <w:rsid w:val="002F4A20"/>
    <w:rsid w:val="002F4BF2"/>
    <w:rsid w:val="002F52CF"/>
    <w:rsid w:val="002F5455"/>
    <w:rsid w:val="002F572A"/>
    <w:rsid w:val="002F57E0"/>
    <w:rsid w:val="002F584C"/>
    <w:rsid w:val="002F5B6A"/>
    <w:rsid w:val="002F5C05"/>
    <w:rsid w:val="002F66D3"/>
    <w:rsid w:val="002F72BE"/>
    <w:rsid w:val="002F7418"/>
    <w:rsid w:val="002F74C5"/>
    <w:rsid w:val="002F759B"/>
    <w:rsid w:val="002F764D"/>
    <w:rsid w:val="002F79EA"/>
    <w:rsid w:val="002F7B2B"/>
    <w:rsid w:val="002F7DD8"/>
    <w:rsid w:val="00300310"/>
    <w:rsid w:val="00300B40"/>
    <w:rsid w:val="003011E2"/>
    <w:rsid w:val="00301236"/>
    <w:rsid w:val="003016E6"/>
    <w:rsid w:val="003016F5"/>
    <w:rsid w:val="00301791"/>
    <w:rsid w:val="00301815"/>
    <w:rsid w:val="00301A6C"/>
    <w:rsid w:val="00301A8E"/>
    <w:rsid w:val="00302129"/>
    <w:rsid w:val="0030223B"/>
    <w:rsid w:val="003025D6"/>
    <w:rsid w:val="0030297D"/>
    <w:rsid w:val="00303063"/>
    <w:rsid w:val="00303113"/>
    <w:rsid w:val="00303363"/>
    <w:rsid w:val="00303A5B"/>
    <w:rsid w:val="00303DE5"/>
    <w:rsid w:val="00304362"/>
    <w:rsid w:val="00304750"/>
    <w:rsid w:val="003057D9"/>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875"/>
    <w:rsid w:val="00313ACD"/>
    <w:rsid w:val="00313FCC"/>
    <w:rsid w:val="00314100"/>
    <w:rsid w:val="0031464B"/>
    <w:rsid w:val="0031474B"/>
    <w:rsid w:val="003147A0"/>
    <w:rsid w:val="00314CBE"/>
    <w:rsid w:val="00314D0D"/>
    <w:rsid w:val="00314E6E"/>
    <w:rsid w:val="00314F1F"/>
    <w:rsid w:val="00314F3D"/>
    <w:rsid w:val="00315066"/>
    <w:rsid w:val="0031540E"/>
    <w:rsid w:val="00315559"/>
    <w:rsid w:val="0031586B"/>
    <w:rsid w:val="00315A95"/>
    <w:rsid w:val="00315AB5"/>
    <w:rsid w:val="00315E46"/>
    <w:rsid w:val="00315E7D"/>
    <w:rsid w:val="00316077"/>
    <w:rsid w:val="0031660E"/>
    <w:rsid w:val="00316748"/>
    <w:rsid w:val="003169D5"/>
    <w:rsid w:val="00316F98"/>
    <w:rsid w:val="00316FF8"/>
    <w:rsid w:val="00317187"/>
    <w:rsid w:val="003172A0"/>
    <w:rsid w:val="00317D07"/>
    <w:rsid w:val="00317D44"/>
    <w:rsid w:val="00317DCC"/>
    <w:rsid w:val="00317DF8"/>
    <w:rsid w:val="00317F49"/>
    <w:rsid w:val="0032057C"/>
    <w:rsid w:val="003205C9"/>
    <w:rsid w:val="003206EF"/>
    <w:rsid w:val="00320FA8"/>
    <w:rsid w:val="0032126E"/>
    <w:rsid w:val="00321802"/>
    <w:rsid w:val="00322008"/>
    <w:rsid w:val="003222BA"/>
    <w:rsid w:val="0032232B"/>
    <w:rsid w:val="00322669"/>
    <w:rsid w:val="003227A6"/>
    <w:rsid w:val="0032295C"/>
    <w:rsid w:val="00323066"/>
    <w:rsid w:val="00323B61"/>
    <w:rsid w:val="00323EDF"/>
    <w:rsid w:val="00324043"/>
    <w:rsid w:val="003241D1"/>
    <w:rsid w:val="00324A50"/>
    <w:rsid w:val="00324D72"/>
    <w:rsid w:val="00325591"/>
    <w:rsid w:val="0032571E"/>
    <w:rsid w:val="003258E3"/>
    <w:rsid w:val="00325CF5"/>
    <w:rsid w:val="00325FAB"/>
    <w:rsid w:val="003260BD"/>
    <w:rsid w:val="0032615D"/>
    <w:rsid w:val="00326221"/>
    <w:rsid w:val="00326522"/>
    <w:rsid w:val="00326ABD"/>
    <w:rsid w:val="00326CCB"/>
    <w:rsid w:val="00326CD1"/>
    <w:rsid w:val="00326FAF"/>
    <w:rsid w:val="00327721"/>
    <w:rsid w:val="00327A72"/>
    <w:rsid w:val="00327C80"/>
    <w:rsid w:val="00327F1A"/>
    <w:rsid w:val="00327FEF"/>
    <w:rsid w:val="003304B7"/>
    <w:rsid w:val="0033071B"/>
    <w:rsid w:val="0033072C"/>
    <w:rsid w:val="00330749"/>
    <w:rsid w:val="00330953"/>
    <w:rsid w:val="00330C6C"/>
    <w:rsid w:val="0033132C"/>
    <w:rsid w:val="003314D7"/>
    <w:rsid w:val="00331513"/>
    <w:rsid w:val="003319DC"/>
    <w:rsid w:val="00331AF2"/>
    <w:rsid w:val="00331C92"/>
    <w:rsid w:val="00331FE7"/>
    <w:rsid w:val="003326ED"/>
    <w:rsid w:val="0033292D"/>
    <w:rsid w:val="00332CB5"/>
    <w:rsid w:val="00332FAE"/>
    <w:rsid w:val="00333390"/>
    <w:rsid w:val="00333B3F"/>
    <w:rsid w:val="00333B85"/>
    <w:rsid w:val="0033407E"/>
    <w:rsid w:val="0033408F"/>
    <w:rsid w:val="0033423B"/>
    <w:rsid w:val="003343C0"/>
    <w:rsid w:val="003346F2"/>
    <w:rsid w:val="00334911"/>
    <w:rsid w:val="00334A22"/>
    <w:rsid w:val="00335006"/>
    <w:rsid w:val="00335104"/>
    <w:rsid w:val="0033514B"/>
    <w:rsid w:val="003351E5"/>
    <w:rsid w:val="0033565B"/>
    <w:rsid w:val="0033597A"/>
    <w:rsid w:val="00335A58"/>
    <w:rsid w:val="00335B12"/>
    <w:rsid w:val="00335B1C"/>
    <w:rsid w:val="00336330"/>
    <w:rsid w:val="00337072"/>
    <w:rsid w:val="0033745A"/>
    <w:rsid w:val="00337494"/>
    <w:rsid w:val="00337C1B"/>
    <w:rsid w:val="00337D87"/>
    <w:rsid w:val="0034007B"/>
    <w:rsid w:val="003406D9"/>
    <w:rsid w:val="00340AC6"/>
    <w:rsid w:val="00340D99"/>
    <w:rsid w:val="00341A18"/>
    <w:rsid w:val="00341F20"/>
    <w:rsid w:val="00341F8B"/>
    <w:rsid w:val="003420CF"/>
    <w:rsid w:val="003420EF"/>
    <w:rsid w:val="0034294F"/>
    <w:rsid w:val="00342CB2"/>
    <w:rsid w:val="00342D18"/>
    <w:rsid w:val="00342F46"/>
    <w:rsid w:val="00343097"/>
    <w:rsid w:val="0034362B"/>
    <w:rsid w:val="00343A0A"/>
    <w:rsid w:val="00343C9D"/>
    <w:rsid w:val="0034423B"/>
    <w:rsid w:val="00344577"/>
    <w:rsid w:val="00344840"/>
    <w:rsid w:val="00344E7A"/>
    <w:rsid w:val="00345123"/>
    <w:rsid w:val="00345160"/>
    <w:rsid w:val="00345322"/>
    <w:rsid w:val="003456B5"/>
    <w:rsid w:val="003457DB"/>
    <w:rsid w:val="00345A09"/>
    <w:rsid w:val="00346025"/>
    <w:rsid w:val="00346036"/>
    <w:rsid w:val="0034641C"/>
    <w:rsid w:val="00346583"/>
    <w:rsid w:val="00346E18"/>
    <w:rsid w:val="00346F58"/>
    <w:rsid w:val="00346FDE"/>
    <w:rsid w:val="00347317"/>
    <w:rsid w:val="00347380"/>
    <w:rsid w:val="00347456"/>
    <w:rsid w:val="00347845"/>
    <w:rsid w:val="0034798E"/>
    <w:rsid w:val="00347B50"/>
    <w:rsid w:val="00347CF0"/>
    <w:rsid w:val="00347DF4"/>
    <w:rsid w:val="0035014B"/>
    <w:rsid w:val="0035017F"/>
    <w:rsid w:val="00351327"/>
    <w:rsid w:val="00351893"/>
    <w:rsid w:val="00351BC2"/>
    <w:rsid w:val="00351CB9"/>
    <w:rsid w:val="00351D8E"/>
    <w:rsid w:val="00351F5C"/>
    <w:rsid w:val="0035245A"/>
    <w:rsid w:val="003526E2"/>
    <w:rsid w:val="00352F47"/>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DC6"/>
    <w:rsid w:val="00356EB3"/>
    <w:rsid w:val="003571D7"/>
    <w:rsid w:val="003573F6"/>
    <w:rsid w:val="0035743A"/>
    <w:rsid w:val="00357793"/>
    <w:rsid w:val="00357CBC"/>
    <w:rsid w:val="00357DE5"/>
    <w:rsid w:val="00360744"/>
    <w:rsid w:val="00360B1A"/>
    <w:rsid w:val="00360F2A"/>
    <w:rsid w:val="00360F80"/>
    <w:rsid w:val="0036136D"/>
    <w:rsid w:val="00361478"/>
    <w:rsid w:val="003617C0"/>
    <w:rsid w:val="00362983"/>
    <w:rsid w:val="00362A64"/>
    <w:rsid w:val="00362CCB"/>
    <w:rsid w:val="00362D98"/>
    <w:rsid w:val="003632F7"/>
    <w:rsid w:val="0036340D"/>
    <w:rsid w:val="00363858"/>
    <w:rsid w:val="00363A44"/>
    <w:rsid w:val="00364026"/>
    <w:rsid w:val="00364246"/>
    <w:rsid w:val="0036426F"/>
    <w:rsid w:val="0036472E"/>
    <w:rsid w:val="003647E8"/>
    <w:rsid w:val="00364849"/>
    <w:rsid w:val="003649A8"/>
    <w:rsid w:val="00364C26"/>
    <w:rsid w:val="00365258"/>
    <w:rsid w:val="00365C8F"/>
    <w:rsid w:val="00366539"/>
    <w:rsid w:val="00366BF0"/>
    <w:rsid w:val="00366F0F"/>
    <w:rsid w:val="003672AB"/>
    <w:rsid w:val="003672DA"/>
    <w:rsid w:val="00367C0C"/>
    <w:rsid w:val="00370385"/>
    <w:rsid w:val="0037073A"/>
    <w:rsid w:val="00370974"/>
    <w:rsid w:val="003719BC"/>
    <w:rsid w:val="00371DB6"/>
    <w:rsid w:val="00371DD2"/>
    <w:rsid w:val="00371FD9"/>
    <w:rsid w:val="0037246C"/>
    <w:rsid w:val="00372857"/>
    <w:rsid w:val="00372883"/>
    <w:rsid w:val="0037336F"/>
    <w:rsid w:val="00373C5A"/>
    <w:rsid w:val="00374035"/>
    <w:rsid w:val="003745E0"/>
    <w:rsid w:val="00374977"/>
    <w:rsid w:val="00374FFE"/>
    <w:rsid w:val="00375446"/>
    <w:rsid w:val="003755DB"/>
    <w:rsid w:val="00375790"/>
    <w:rsid w:val="003757F3"/>
    <w:rsid w:val="00375C19"/>
    <w:rsid w:val="00376557"/>
    <w:rsid w:val="003765EB"/>
    <w:rsid w:val="003766A0"/>
    <w:rsid w:val="0037674A"/>
    <w:rsid w:val="00377089"/>
    <w:rsid w:val="00377272"/>
    <w:rsid w:val="003772F7"/>
    <w:rsid w:val="00377534"/>
    <w:rsid w:val="00377A9A"/>
    <w:rsid w:val="00377B20"/>
    <w:rsid w:val="00380021"/>
    <w:rsid w:val="0038009B"/>
    <w:rsid w:val="00380871"/>
    <w:rsid w:val="00380BC9"/>
    <w:rsid w:val="00380C30"/>
    <w:rsid w:val="003813DB"/>
    <w:rsid w:val="00381709"/>
    <w:rsid w:val="00381A8D"/>
    <w:rsid w:val="00381B07"/>
    <w:rsid w:val="0038209C"/>
    <w:rsid w:val="00382490"/>
    <w:rsid w:val="00382887"/>
    <w:rsid w:val="00382FBE"/>
    <w:rsid w:val="0038331C"/>
    <w:rsid w:val="003836B9"/>
    <w:rsid w:val="00383EBE"/>
    <w:rsid w:val="00383F3B"/>
    <w:rsid w:val="00384136"/>
    <w:rsid w:val="003844C7"/>
    <w:rsid w:val="00384761"/>
    <w:rsid w:val="003847BD"/>
    <w:rsid w:val="00384B31"/>
    <w:rsid w:val="00384FA4"/>
    <w:rsid w:val="003850AA"/>
    <w:rsid w:val="003850C9"/>
    <w:rsid w:val="0038563A"/>
    <w:rsid w:val="0038576C"/>
    <w:rsid w:val="00385C6E"/>
    <w:rsid w:val="00385E59"/>
    <w:rsid w:val="00385E82"/>
    <w:rsid w:val="00385EE7"/>
    <w:rsid w:val="00385F8E"/>
    <w:rsid w:val="003867BD"/>
    <w:rsid w:val="00386832"/>
    <w:rsid w:val="00386C8F"/>
    <w:rsid w:val="00386EFA"/>
    <w:rsid w:val="00386FE1"/>
    <w:rsid w:val="0038718A"/>
    <w:rsid w:val="003872F2"/>
    <w:rsid w:val="003873D2"/>
    <w:rsid w:val="003875D0"/>
    <w:rsid w:val="00387C52"/>
    <w:rsid w:val="00387D71"/>
    <w:rsid w:val="0039000A"/>
    <w:rsid w:val="00390022"/>
    <w:rsid w:val="0039022D"/>
    <w:rsid w:val="00390878"/>
    <w:rsid w:val="00390C47"/>
    <w:rsid w:val="00390D13"/>
    <w:rsid w:val="003910BE"/>
    <w:rsid w:val="00391169"/>
    <w:rsid w:val="00391409"/>
    <w:rsid w:val="00391C3B"/>
    <w:rsid w:val="00392085"/>
    <w:rsid w:val="003920EE"/>
    <w:rsid w:val="00392411"/>
    <w:rsid w:val="00392517"/>
    <w:rsid w:val="003925E1"/>
    <w:rsid w:val="003928C2"/>
    <w:rsid w:val="00392F13"/>
    <w:rsid w:val="00393574"/>
    <w:rsid w:val="003936C2"/>
    <w:rsid w:val="00393782"/>
    <w:rsid w:val="00393A73"/>
    <w:rsid w:val="00393BD0"/>
    <w:rsid w:val="00393C90"/>
    <w:rsid w:val="00393D2B"/>
    <w:rsid w:val="00393EFE"/>
    <w:rsid w:val="00394405"/>
    <w:rsid w:val="00395044"/>
    <w:rsid w:val="0039525B"/>
    <w:rsid w:val="003954DD"/>
    <w:rsid w:val="00395695"/>
    <w:rsid w:val="00395C6C"/>
    <w:rsid w:val="00395FD2"/>
    <w:rsid w:val="00395FE4"/>
    <w:rsid w:val="00396395"/>
    <w:rsid w:val="00396876"/>
    <w:rsid w:val="003968A5"/>
    <w:rsid w:val="003969BF"/>
    <w:rsid w:val="00396A03"/>
    <w:rsid w:val="00396AAC"/>
    <w:rsid w:val="00396E7D"/>
    <w:rsid w:val="00397088"/>
    <w:rsid w:val="0039752C"/>
    <w:rsid w:val="003976F8"/>
    <w:rsid w:val="00397841"/>
    <w:rsid w:val="003A022D"/>
    <w:rsid w:val="003A037C"/>
    <w:rsid w:val="003A06EF"/>
    <w:rsid w:val="003A06F9"/>
    <w:rsid w:val="003A07F2"/>
    <w:rsid w:val="003A0F5D"/>
    <w:rsid w:val="003A0FED"/>
    <w:rsid w:val="003A133F"/>
    <w:rsid w:val="003A15BE"/>
    <w:rsid w:val="003A176E"/>
    <w:rsid w:val="003A1FC5"/>
    <w:rsid w:val="003A25A2"/>
    <w:rsid w:val="003A2720"/>
    <w:rsid w:val="003A287A"/>
    <w:rsid w:val="003A2976"/>
    <w:rsid w:val="003A2B70"/>
    <w:rsid w:val="003A2D92"/>
    <w:rsid w:val="003A2DFE"/>
    <w:rsid w:val="003A2ED5"/>
    <w:rsid w:val="003A2F1B"/>
    <w:rsid w:val="003A38C2"/>
    <w:rsid w:val="003A39A6"/>
    <w:rsid w:val="003A3DE6"/>
    <w:rsid w:val="003A3FEB"/>
    <w:rsid w:val="003A4BEB"/>
    <w:rsid w:val="003A4E29"/>
    <w:rsid w:val="003A50CB"/>
    <w:rsid w:val="003A5608"/>
    <w:rsid w:val="003A564C"/>
    <w:rsid w:val="003A56B8"/>
    <w:rsid w:val="003A5A3D"/>
    <w:rsid w:val="003A5CAF"/>
    <w:rsid w:val="003A5E67"/>
    <w:rsid w:val="003A62E4"/>
    <w:rsid w:val="003A68DF"/>
    <w:rsid w:val="003A719C"/>
    <w:rsid w:val="003A7270"/>
    <w:rsid w:val="003A7366"/>
    <w:rsid w:val="003A773E"/>
    <w:rsid w:val="003B01B3"/>
    <w:rsid w:val="003B0730"/>
    <w:rsid w:val="003B0D68"/>
    <w:rsid w:val="003B0E91"/>
    <w:rsid w:val="003B163C"/>
    <w:rsid w:val="003B1684"/>
    <w:rsid w:val="003B1C83"/>
    <w:rsid w:val="003B1D25"/>
    <w:rsid w:val="003B1F9D"/>
    <w:rsid w:val="003B24E3"/>
    <w:rsid w:val="003B26DC"/>
    <w:rsid w:val="003B28C9"/>
    <w:rsid w:val="003B3913"/>
    <w:rsid w:val="003B398B"/>
    <w:rsid w:val="003B4893"/>
    <w:rsid w:val="003B4B49"/>
    <w:rsid w:val="003B5262"/>
    <w:rsid w:val="003B54E9"/>
    <w:rsid w:val="003B57EB"/>
    <w:rsid w:val="003B58F5"/>
    <w:rsid w:val="003B5D3C"/>
    <w:rsid w:val="003B5E94"/>
    <w:rsid w:val="003B5EF3"/>
    <w:rsid w:val="003B61F6"/>
    <w:rsid w:val="003B64ED"/>
    <w:rsid w:val="003B6510"/>
    <w:rsid w:val="003B6760"/>
    <w:rsid w:val="003B6949"/>
    <w:rsid w:val="003B69A4"/>
    <w:rsid w:val="003B726D"/>
    <w:rsid w:val="003B7330"/>
    <w:rsid w:val="003B75B6"/>
    <w:rsid w:val="003B7903"/>
    <w:rsid w:val="003B7D8B"/>
    <w:rsid w:val="003C074F"/>
    <w:rsid w:val="003C08A8"/>
    <w:rsid w:val="003C0EF6"/>
    <w:rsid w:val="003C0FC1"/>
    <w:rsid w:val="003C1A1E"/>
    <w:rsid w:val="003C1B77"/>
    <w:rsid w:val="003C1C62"/>
    <w:rsid w:val="003C1DC1"/>
    <w:rsid w:val="003C2380"/>
    <w:rsid w:val="003C269C"/>
    <w:rsid w:val="003C27D4"/>
    <w:rsid w:val="003C28CA"/>
    <w:rsid w:val="003C28EE"/>
    <w:rsid w:val="003C296D"/>
    <w:rsid w:val="003C29CB"/>
    <w:rsid w:val="003C2A6C"/>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01D"/>
    <w:rsid w:val="003C7213"/>
    <w:rsid w:val="003C73FD"/>
    <w:rsid w:val="003C7408"/>
    <w:rsid w:val="003D037F"/>
    <w:rsid w:val="003D0474"/>
    <w:rsid w:val="003D0B91"/>
    <w:rsid w:val="003D0F6E"/>
    <w:rsid w:val="003D172E"/>
    <w:rsid w:val="003D1B85"/>
    <w:rsid w:val="003D1BE0"/>
    <w:rsid w:val="003D1CE0"/>
    <w:rsid w:val="003D1CE2"/>
    <w:rsid w:val="003D1D47"/>
    <w:rsid w:val="003D2466"/>
    <w:rsid w:val="003D2BA7"/>
    <w:rsid w:val="003D2D64"/>
    <w:rsid w:val="003D2E02"/>
    <w:rsid w:val="003D3186"/>
    <w:rsid w:val="003D32EB"/>
    <w:rsid w:val="003D36C4"/>
    <w:rsid w:val="003D3705"/>
    <w:rsid w:val="003D37B0"/>
    <w:rsid w:val="003D3CEC"/>
    <w:rsid w:val="003D48E5"/>
    <w:rsid w:val="003D4A34"/>
    <w:rsid w:val="003D4CCD"/>
    <w:rsid w:val="003D4E7C"/>
    <w:rsid w:val="003D4F94"/>
    <w:rsid w:val="003D5442"/>
    <w:rsid w:val="003D54DE"/>
    <w:rsid w:val="003D56DC"/>
    <w:rsid w:val="003D64F9"/>
    <w:rsid w:val="003D6699"/>
    <w:rsid w:val="003D6CF2"/>
    <w:rsid w:val="003D75F7"/>
    <w:rsid w:val="003D7897"/>
    <w:rsid w:val="003E003D"/>
    <w:rsid w:val="003E0190"/>
    <w:rsid w:val="003E0682"/>
    <w:rsid w:val="003E0CCA"/>
    <w:rsid w:val="003E0FCF"/>
    <w:rsid w:val="003E0FEC"/>
    <w:rsid w:val="003E1035"/>
    <w:rsid w:val="003E145F"/>
    <w:rsid w:val="003E156B"/>
    <w:rsid w:val="003E167F"/>
    <w:rsid w:val="003E18E8"/>
    <w:rsid w:val="003E1B75"/>
    <w:rsid w:val="003E1B7D"/>
    <w:rsid w:val="003E1CE1"/>
    <w:rsid w:val="003E1EA7"/>
    <w:rsid w:val="003E1F33"/>
    <w:rsid w:val="003E21C5"/>
    <w:rsid w:val="003E23DD"/>
    <w:rsid w:val="003E26E2"/>
    <w:rsid w:val="003E28C5"/>
    <w:rsid w:val="003E2BD1"/>
    <w:rsid w:val="003E2BD9"/>
    <w:rsid w:val="003E3012"/>
    <w:rsid w:val="003E337B"/>
    <w:rsid w:val="003E396B"/>
    <w:rsid w:val="003E397A"/>
    <w:rsid w:val="003E410F"/>
    <w:rsid w:val="003E4B06"/>
    <w:rsid w:val="003E4B37"/>
    <w:rsid w:val="003E4C3B"/>
    <w:rsid w:val="003E53DD"/>
    <w:rsid w:val="003E5D46"/>
    <w:rsid w:val="003E5DB9"/>
    <w:rsid w:val="003E5F29"/>
    <w:rsid w:val="003E61EC"/>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9E5"/>
    <w:rsid w:val="003F0BF3"/>
    <w:rsid w:val="003F0DE5"/>
    <w:rsid w:val="003F13B3"/>
    <w:rsid w:val="003F181B"/>
    <w:rsid w:val="003F1C58"/>
    <w:rsid w:val="003F1D6A"/>
    <w:rsid w:val="003F1E51"/>
    <w:rsid w:val="003F2162"/>
    <w:rsid w:val="003F21DA"/>
    <w:rsid w:val="003F23DE"/>
    <w:rsid w:val="003F24CA"/>
    <w:rsid w:val="003F2746"/>
    <w:rsid w:val="003F28F3"/>
    <w:rsid w:val="003F2BB5"/>
    <w:rsid w:val="003F2CE9"/>
    <w:rsid w:val="003F2D52"/>
    <w:rsid w:val="003F31FE"/>
    <w:rsid w:val="003F3355"/>
    <w:rsid w:val="003F3A31"/>
    <w:rsid w:val="003F3B28"/>
    <w:rsid w:val="003F3BA4"/>
    <w:rsid w:val="003F3E6C"/>
    <w:rsid w:val="003F40F2"/>
    <w:rsid w:val="003F4161"/>
    <w:rsid w:val="003F4214"/>
    <w:rsid w:val="003F449F"/>
    <w:rsid w:val="003F4A40"/>
    <w:rsid w:val="003F4BE4"/>
    <w:rsid w:val="003F5077"/>
    <w:rsid w:val="003F534E"/>
    <w:rsid w:val="003F580F"/>
    <w:rsid w:val="003F5D33"/>
    <w:rsid w:val="003F66B9"/>
    <w:rsid w:val="003F6F33"/>
    <w:rsid w:val="003F783F"/>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0CDD"/>
    <w:rsid w:val="00410D5B"/>
    <w:rsid w:val="00410DFE"/>
    <w:rsid w:val="0041103C"/>
    <w:rsid w:val="004110E0"/>
    <w:rsid w:val="00411215"/>
    <w:rsid w:val="0041124E"/>
    <w:rsid w:val="0041153F"/>
    <w:rsid w:val="004115E5"/>
    <w:rsid w:val="0041164F"/>
    <w:rsid w:val="00411B50"/>
    <w:rsid w:val="00411B6A"/>
    <w:rsid w:val="00411CC3"/>
    <w:rsid w:val="00411D13"/>
    <w:rsid w:val="00412B58"/>
    <w:rsid w:val="00412CE5"/>
    <w:rsid w:val="004130E4"/>
    <w:rsid w:val="004132D9"/>
    <w:rsid w:val="00413422"/>
    <w:rsid w:val="004136C6"/>
    <w:rsid w:val="00413886"/>
    <w:rsid w:val="004138E4"/>
    <w:rsid w:val="00413AA0"/>
    <w:rsid w:val="00413AEE"/>
    <w:rsid w:val="0041446D"/>
    <w:rsid w:val="00414993"/>
    <w:rsid w:val="00414DE8"/>
    <w:rsid w:val="0041581B"/>
    <w:rsid w:val="0041599C"/>
    <w:rsid w:val="00415A97"/>
    <w:rsid w:val="00415E21"/>
    <w:rsid w:val="00415EE4"/>
    <w:rsid w:val="0041604D"/>
    <w:rsid w:val="00416093"/>
    <w:rsid w:val="004162C9"/>
    <w:rsid w:val="00416417"/>
    <w:rsid w:val="00416474"/>
    <w:rsid w:val="004164B0"/>
    <w:rsid w:val="00416603"/>
    <w:rsid w:val="0041684B"/>
    <w:rsid w:val="004168E0"/>
    <w:rsid w:val="0041692F"/>
    <w:rsid w:val="004169A6"/>
    <w:rsid w:val="00416C5A"/>
    <w:rsid w:val="00417681"/>
    <w:rsid w:val="00417872"/>
    <w:rsid w:val="00417FDA"/>
    <w:rsid w:val="0042037F"/>
    <w:rsid w:val="004204D9"/>
    <w:rsid w:val="004207FE"/>
    <w:rsid w:val="00420850"/>
    <w:rsid w:val="0042095D"/>
    <w:rsid w:val="004211C7"/>
    <w:rsid w:val="00421299"/>
    <w:rsid w:val="0042150A"/>
    <w:rsid w:val="004215E7"/>
    <w:rsid w:val="00421635"/>
    <w:rsid w:val="004219C3"/>
    <w:rsid w:val="004219C9"/>
    <w:rsid w:val="00422146"/>
    <w:rsid w:val="004229B2"/>
    <w:rsid w:val="00422CCD"/>
    <w:rsid w:val="00422D42"/>
    <w:rsid w:val="00422F5A"/>
    <w:rsid w:val="00422F7C"/>
    <w:rsid w:val="004230DB"/>
    <w:rsid w:val="00423101"/>
    <w:rsid w:val="00423275"/>
    <w:rsid w:val="00423336"/>
    <w:rsid w:val="00423A8E"/>
    <w:rsid w:val="00423C09"/>
    <w:rsid w:val="00423C31"/>
    <w:rsid w:val="00423E30"/>
    <w:rsid w:val="004240AE"/>
    <w:rsid w:val="004244B0"/>
    <w:rsid w:val="004246BA"/>
    <w:rsid w:val="00424999"/>
    <w:rsid w:val="00424AF1"/>
    <w:rsid w:val="00424DD0"/>
    <w:rsid w:val="00425D04"/>
    <w:rsid w:val="00425DDE"/>
    <w:rsid w:val="00425E52"/>
    <w:rsid w:val="00425FE6"/>
    <w:rsid w:val="004269C4"/>
    <w:rsid w:val="004269EB"/>
    <w:rsid w:val="00426FE9"/>
    <w:rsid w:val="0042703D"/>
    <w:rsid w:val="004271C1"/>
    <w:rsid w:val="00427299"/>
    <w:rsid w:val="00427313"/>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3FE1"/>
    <w:rsid w:val="004340F9"/>
    <w:rsid w:val="00434387"/>
    <w:rsid w:val="00434533"/>
    <w:rsid w:val="00434591"/>
    <w:rsid w:val="00434664"/>
    <w:rsid w:val="00434B66"/>
    <w:rsid w:val="00434C4B"/>
    <w:rsid w:val="00435174"/>
    <w:rsid w:val="004351B1"/>
    <w:rsid w:val="004351C3"/>
    <w:rsid w:val="0043522D"/>
    <w:rsid w:val="004352DB"/>
    <w:rsid w:val="0043570B"/>
    <w:rsid w:val="00435F95"/>
    <w:rsid w:val="00435FF4"/>
    <w:rsid w:val="004360AD"/>
    <w:rsid w:val="00436191"/>
    <w:rsid w:val="004368CF"/>
    <w:rsid w:val="00436984"/>
    <w:rsid w:val="00436C00"/>
    <w:rsid w:val="00436D2A"/>
    <w:rsid w:val="004373ED"/>
    <w:rsid w:val="00437431"/>
    <w:rsid w:val="004377F5"/>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B29"/>
    <w:rsid w:val="00442C4B"/>
    <w:rsid w:val="00442C8A"/>
    <w:rsid w:val="00442D74"/>
    <w:rsid w:val="00442E73"/>
    <w:rsid w:val="00443703"/>
    <w:rsid w:val="00444362"/>
    <w:rsid w:val="00444477"/>
    <w:rsid w:val="0044475D"/>
    <w:rsid w:val="0044497B"/>
    <w:rsid w:val="00444DC1"/>
    <w:rsid w:val="00444F32"/>
    <w:rsid w:val="0044501F"/>
    <w:rsid w:val="00445835"/>
    <w:rsid w:val="0044585C"/>
    <w:rsid w:val="00445CF5"/>
    <w:rsid w:val="00446217"/>
    <w:rsid w:val="0044625A"/>
    <w:rsid w:val="0044686D"/>
    <w:rsid w:val="00446C00"/>
    <w:rsid w:val="004473F8"/>
    <w:rsid w:val="00447409"/>
    <w:rsid w:val="004477C8"/>
    <w:rsid w:val="0044784B"/>
    <w:rsid w:val="00447A94"/>
    <w:rsid w:val="00450AC6"/>
    <w:rsid w:val="00450FBB"/>
    <w:rsid w:val="0045144D"/>
    <w:rsid w:val="00451604"/>
    <w:rsid w:val="004519C3"/>
    <w:rsid w:val="00451DBD"/>
    <w:rsid w:val="00451F21"/>
    <w:rsid w:val="004523E0"/>
    <w:rsid w:val="00452498"/>
    <w:rsid w:val="00452602"/>
    <w:rsid w:val="004527E4"/>
    <w:rsid w:val="004530EF"/>
    <w:rsid w:val="00453312"/>
    <w:rsid w:val="004534BB"/>
    <w:rsid w:val="00453B35"/>
    <w:rsid w:val="00453C8E"/>
    <w:rsid w:val="004540C8"/>
    <w:rsid w:val="00454141"/>
    <w:rsid w:val="00454645"/>
    <w:rsid w:val="00454AA5"/>
    <w:rsid w:val="00454E03"/>
    <w:rsid w:val="0045565F"/>
    <w:rsid w:val="0045571B"/>
    <w:rsid w:val="00455BF8"/>
    <w:rsid w:val="00455FE5"/>
    <w:rsid w:val="0045610B"/>
    <w:rsid w:val="00456274"/>
    <w:rsid w:val="0045651D"/>
    <w:rsid w:val="00456522"/>
    <w:rsid w:val="00456948"/>
    <w:rsid w:val="00456BD1"/>
    <w:rsid w:val="00456F2A"/>
    <w:rsid w:val="004578C7"/>
    <w:rsid w:val="00457D05"/>
    <w:rsid w:val="00457D29"/>
    <w:rsid w:val="00457E2F"/>
    <w:rsid w:val="00457E59"/>
    <w:rsid w:val="00460120"/>
    <w:rsid w:val="004603F9"/>
    <w:rsid w:val="004607C4"/>
    <w:rsid w:val="00460BC6"/>
    <w:rsid w:val="00460F62"/>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7A7"/>
    <w:rsid w:val="00467AC6"/>
    <w:rsid w:val="00467D56"/>
    <w:rsid w:val="00467E99"/>
    <w:rsid w:val="004705DF"/>
    <w:rsid w:val="00470A5D"/>
    <w:rsid w:val="00470CE7"/>
    <w:rsid w:val="00470E86"/>
    <w:rsid w:val="00470E8E"/>
    <w:rsid w:val="00471101"/>
    <w:rsid w:val="0047136D"/>
    <w:rsid w:val="00471592"/>
    <w:rsid w:val="0047184B"/>
    <w:rsid w:val="00471916"/>
    <w:rsid w:val="00471FF0"/>
    <w:rsid w:val="004725EE"/>
    <w:rsid w:val="00472960"/>
    <w:rsid w:val="00472DDD"/>
    <w:rsid w:val="004738FE"/>
    <w:rsid w:val="0047392A"/>
    <w:rsid w:val="00473B50"/>
    <w:rsid w:val="00473B84"/>
    <w:rsid w:val="00473F3B"/>
    <w:rsid w:val="0047411E"/>
    <w:rsid w:val="00474161"/>
    <w:rsid w:val="004742FD"/>
    <w:rsid w:val="0047447B"/>
    <w:rsid w:val="00474547"/>
    <w:rsid w:val="0047464C"/>
    <w:rsid w:val="00474663"/>
    <w:rsid w:val="00474A11"/>
    <w:rsid w:val="00474A1E"/>
    <w:rsid w:val="00474A43"/>
    <w:rsid w:val="00474C86"/>
    <w:rsid w:val="00474D98"/>
    <w:rsid w:val="00475496"/>
    <w:rsid w:val="00475500"/>
    <w:rsid w:val="0047589E"/>
    <w:rsid w:val="004758FA"/>
    <w:rsid w:val="004759D5"/>
    <w:rsid w:val="00475A1A"/>
    <w:rsid w:val="00475F8B"/>
    <w:rsid w:val="00476AFA"/>
    <w:rsid w:val="00476B97"/>
    <w:rsid w:val="00476C2E"/>
    <w:rsid w:val="00476C75"/>
    <w:rsid w:val="0047707A"/>
    <w:rsid w:val="004775CD"/>
    <w:rsid w:val="00477933"/>
    <w:rsid w:val="0047793A"/>
    <w:rsid w:val="0048056C"/>
    <w:rsid w:val="00480E67"/>
    <w:rsid w:val="00481037"/>
    <w:rsid w:val="004811AD"/>
    <w:rsid w:val="0048142A"/>
    <w:rsid w:val="00481581"/>
    <w:rsid w:val="004815E3"/>
    <w:rsid w:val="00481DA4"/>
    <w:rsid w:val="00482100"/>
    <w:rsid w:val="0048256B"/>
    <w:rsid w:val="00482847"/>
    <w:rsid w:val="00482B08"/>
    <w:rsid w:val="004830A1"/>
    <w:rsid w:val="00483A0F"/>
    <w:rsid w:val="00483B16"/>
    <w:rsid w:val="00483CF7"/>
    <w:rsid w:val="00483EC6"/>
    <w:rsid w:val="00483F22"/>
    <w:rsid w:val="00484020"/>
    <w:rsid w:val="0048403A"/>
    <w:rsid w:val="0048431D"/>
    <w:rsid w:val="004844A2"/>
    <w:rsid w:val="004847AD"/>
    <w:rsid w:val="00484B90"/>
    <w:rsid w:val="004854B1"/>
    <w:rsid w:val="0048569F"/>
    <w:rsid w:val="00485712"/>
    <w:rsid w:val="00485D07"/>
    <w:rsid w:val="00485D5A"/>
    <w:rsid w:val="00485DCD"/>
    <w:rsid w:val="00485E0A"/>
    <w:rsid w:val="004864A4"/>
    <w:rsid w:val="004865AD"/>
    <w:rsid w:val="00486976"/>
    <w:rsid w:val="00486C1A"/>
    <w:rsid w:val="00486CA1"/>
    <w:rsid w:val="00486F35"/>
    <w:rsid w:val="0048700A"/>
    <w:rsid w:val="004873AE"/>
    <w:rsid w:val="00487AEB"/>
    <w:rsid w:val="004901B6"/>
    <w:rsid w:val="00490811"/>
    <w:rsid w:val="00490AC5"/>
    <w:rsid w:val="0049100F"/>
    <w:rsid w:val="0049116C"/>
    <w:rsid w:val="0049160C"/>
    <w:rsid w:val="00491662"/>
    <w:rsid w:val="0049177A"/>
    <w:rsid w:val="00492368"/>
    <w:rsid w:val="00492FA5"/>
    <w:rsid w:val="004931A2"/>
    <w:rsid w:val="00493299"/>
    <w:rsid w:val="00493649"/>
    <w:rsid w:val="004939C8"/>
    <w:rsid w:val="004943E6"/>
    <w:rsid w:val="004943FF"/>
    <w:rsid w:val="00494746"/>
    <w:rsid w:val="0049484B"/>
    <w:rsid w:val="00494C1F"/>
    <w:rsid w:val="004959C6"/>
    <w:rsid w:val="00495C7A"/>
    <w:rsid w:val="00496185"/>
    <w:rsid w:val="0049619B"/>
    <w:rsid w:val="004964D6"/>
    <w:rsid w:val="004967A3"/>
    <w:rsid w:val="004968FD"/>
    <w:rsid w:val="004969A0"/>
    <w:rsid w:val="004969FB"/>
    <w:rsid w:val="00496CE6"/>
    <w:rsid w:val="00497534"/>
    <w:rsid w:val="004975FD"/>
    <w:rsid w:val="00497844"/>
    <w:rsid w:val="00497906"/>
    <w:rsid w:val="00497B3A"/>
    <w:rsid w:val="00497CB3"/>
    <w:rsid w:val="004A00A9"/>
    <w:rsid w:val="004A0AA0"/>
    <w:rsid w:val="004A0B7D"/>
    <w:rsid w:val="004A0CA3"/>
    <w:rsid w:val="004A0FE8"/>
    <w:rsid w:val="004A1825"/>
    <w:rsid w:val="004A1962"/>
    <w:rsid w:val="004A197E"/>
    <w:rsid w:val="004A1D07"/>
    <w:rsid w:val="004A2677"/>
    <w:rsid w:val="004A29D0"/>
    <w:rsid w:val="004A2C50"/>
    <w:rsid w:val="004A2C98"/>
    <w:rsid w:val="004A2D5D"/>
    <w:rsid w:val="004A3240"/>
    <w:rsid w:val="004A339A"/>
    <w:rsid w:val="004A33B2"/>
    <w:rsid w:val="004A352D"/>
    <w:rsid w:val="004A37AB"/>
    <w:rsid w:val="004A37C1"/>
    <w:rsid w:val="004A39CB"/>
    <w:rsid w:val="004A3B17"/>
    <w:rsid w:val="004A3D7C"/>
    <w:rsid w:val="004A4043"/>
    <w:rsid w:val="004A43B6"/>
    <w:rsid w:val="004A440C"/>
    <w:rsid w:val="004A456B"/>
    <w:rsid w:val="004A46A4"/>
    <w:rsid w:val="004A477C"/>
    <w:rsid w:val="004A48B1"/>
    <w:rsid w:val="004A490B"/>
    <w:rsid w:val="004A492E"/>
    <w:rsid w:val="004A4BF8"/>
    <w:rsid w:val="004A4D43"/>
    <w:rsid w:val="004A5042"/>
    <w:rsid w:val="004A5AC2"/>
    <w:rsid w:val="004A5B34"/>
    <w:rsid w:val="004A5C17"/>
    <w:rsid w:val="004A646E"/>
    <w:rsid w:val="004A66A2"/>
    <w:rsid w:val="004A6794"/>
    <w:rsid w:val="004A6812"/>
    <w:rsid w:val="004A6930"/>
    <w:rsid w:val="004A6C24"/>
    <w:rsid w:val="004A6C68"/>
    <w:rsid w:val="004A6F7A"/>
    <w:rsid w:val="004B0208"/>
    <w:rsid w:val="004B0AE7"/>
    <w:rsid w:val="004B0B18"/>
    <w:rsid w:val="004B0EF0"/>
    <w:rsid w:val="004B14AC"/>
    <w:rsid w:val="004B17D3"/>
    <w:rsid w:val="004B1994"/>
    <w:rsid w:val="004B1B98"/>
    <w:rsid w:val="004B2909"/>
    <w:rsid w:val="004B3011"/>
    <w:rsid w:val="004B3594"/>
    <w:rsid w:val="004B3673"/>
    <w:rsid w:val="004B38F6"/>
    <w:rsid w:val="004B3A2B"/>
    <w:rsid w:val="004B403A"/>
    <w:rsid w:val="004B42CC"/>
    <w:rsid w:val="004B44F9"/>
    <w:rsid w:val="004B450C"/>
    <w:rsid w:val="004B4B0B"/>
    <w:rsid w:val="004B4D55"/>
    <w:rsid w:val="004B4E5E"/>
    <w:rsid w:val="004B4EEC"/>
    <w:rsid w:val="004B5145"/>
    <w:rsid w:val="004B5345"/>
    <w:rsid w:val="004B53E0"/>
    <w:rsid w:val="004B5400"/>
    <w:rsid w:val="004B58E4"/>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604"/>
    <w:rsid w:val="004C069C"/>
    <w:rsid w:val="004C0773"/>
    <w:rsid w:val="004C0ACB"/>
    <w:rsid w:val="004C0BE9"/>
    <w:rsid w:val="004C141B"/>
    <w:rsid w:val="004C1445"/>
    <w:rsid w:val="004C1498"/>
    <w:rsid w:val="004C1C9C"/>
    <w:rsid w:val="004C1E68"/>
    <w:rsid w:val="004C2366"/>
    <w:rsid w:val="004C23C0"/>
    <w:rsid w:val="004C25F8"/>
    <w:rsid w:val="004C2821"/>
    <w:rsid w:val="004C2CEC"/>
    <w:rsid w:val="004C31C2"/>
    <w:rsid w:val="004C328D"/>
    <w:rsid w:val="004C3561"/>
    <w:rsid w:val="004C3F0A"/>
    <w:rsid w:val="004C3F52"/>
    <w:rsid w:val="004C3F5F"/>
    <w:rsid w:val="004C4181"/>
    <w:rsid w:val="004C4786"/>
    <w:rsid w:val="004C48B6"/>
    <w:rsid w:val="004C52D9"/>
    <w:rsid w:val="004C5687"/>
    <w:rsid w:val="004C5774"/>
    <w:rsid w:val="004C57DA"/>
    <w:rsid w:val="004C5A8D"/>
    <w:rsid w:val="004C6553"/>
    <w:rsid w:val="004C65B1"/>
    <w:rsid w:val="004C67ED"/>
    <w:rsid w:val="004C687C"/>
    <w:rsid w:val="004C6A56"/>
    <w:rsid w:val="004C6A59"/>
    <w:rsid w:val="004C6A97"/>
    <w:rsid w:val="004C6CCF"/>
    <w:rsid w:val="004C6F1C"/>
    <w:rsid w:val="004C7953"/>
    <w:rsid w:val="004C7C1A"/>
    <w:rsid w:val="004C7D1A"/>
    <w:rsid w:val="004D01E5"/>
    <w:rsid w:val="004D05CB"/>
    <w:rsid w:val="004D0C1E"/>
    <w:rsid w:val="004D12D2"/>
    <w:rsid w:val="004D1A34"/>
    <w:rsid w:val="004D224A"/>
    <w:rsid w:val="004D2503"/>
    <w:rsid w:val="004D294E"/>
    <w:rsid w:val="004D2C1B"/>
    <w:rsid w:val="004D2E48"/>
    <w:rsid w:val="004D3053"/>
    <w:rsid w:val="004D306C"/>
    <w:rsid w:val="004D3107"/>
    <w:rsid w:val="004D3236"/>
    <w:rsid w:val="004D3272"/>
    <w:rsid w:val="004D3311"/>
    <w:rsid w:val="004D355D"/>
    <w:rsid w:val="004D37DD"/>
    <w:rsid w:val="004D3BC0"/>
    <w:rsid w:val="004D3C4F"/>
    <w:rsid w:val="004D3E23"/>
    <w:rsid w:val="004D3E2C"/>
    <w:rsid w:val="004D4E12"/>
    <w:rsid w:val="004D4E8F"/>
    <w:rsid w:val="004D588E"/>
    <w:rsid w:val="004D58B9"/>
    <w:rsid w:val="004D6077"/>
    <w:rsid w:val="004D64F9"/>
    <w:rsid w:val="004D670A"/>
    <w:rsid w:val="004D6E81"/>
    <w:rsid w:val="004D6E92"/>
    <w:rsid w:val="004D71DF"/>
    <w:rsid w:val="004D75FA"/>
    <w:rsid w:val="004D7779"/>
    <w:rsid w:val="004D7D36"/>
    <w:rsid w:val="004E01C7"/>
    <w:rsid w:val="004E0DBF"/>
    <w:rsid w:val="004E0DFC"/>
    <w:rsid w:val="004E1392"/>
    <w:rsid w:val="004E1C64"/>
    <w:rsid w:val="004E2A81"/>
    <w:rsid w:val="004E2AF4"/>
    <w:rsid w:val="004E2B29"/>
    <w:rsid w:val="004E3200"/>
    <w:rsid w:val="004E33F4"/>
    <w:rsid w:val="004E37C6"/>
    <w:rsid w:val="004E3BBE"/>
    <w:rsid w:val="004E3E1C"/>
    <w:rsid w:val="004E3FC5"/>
    <w:rsid w:val="004E4097"/>
    <w:rsid w:val="004E451B"/>
    <w:rsid w:val="004E4A1D"/>
    <w:rsid w:val="004E4B05"/>
    <w:rsid w:val="004E511B"/>
    <w:rsid w:val="004E54F8"/>
    <w:rsid w:val="004E56DA"/>
    <w:rsid w:val="004E5893"/>
    <w:rsid w:val="004E5903"/>
    <w:rsid w:val="004E5C1C"/>
    <w:rsid w:val="004E5C4C"/>
    <w:rsid w:val="004E619C"/>
    <w:rsid w:val="004E6B31"/>
    <w:rsid w:val="004E6B47"/>
    <w:rsid w:val="004E6D39"/>
    <w:rsid w:val="004E6EE1"/>
    <w:rsid w:val="004E6F52"/>
    <w:rsid w:val="004E726E"/>
    <w:rsid w:val="004E73F9"/>
    <w:rsid w:val="004E7470"/>
    <w:rsid w:val="004E748A"/>
    <w:rsid w:val="004E77F5"/>
    <w:rsid w:val="004E791F"/>
    <w:rsid w:val="004E7941"/>
    <w:rsid w:val="004E7D89"/>
    <w:rsid w:val="004E7E14"/>
    <w:rsid w:val="004E7FCB"/>
    <w:rsid w:val="004F01E6"/>
    <w:rsid w:val="004F061B"/>
    <w:rsid w:val="004F0915"/>
    <w:rsid w:val="004F0A94"/>
    <w:rsid w:val="004F0EE8"/>
    <w:rsid w:val="004F106C"/>
    <w:rsid w:val="004F11E2"/>
    <w:rsid w:val="004F1649"/>
    <w:rsid w:val="004F1746"/>
    <w:rsid w:val="004F1965"/>
    <w:rsid w:val="004F1BA6"/>
    <w:rsid w:val="004F276E"/>
    <w:rsid w:val="004F2D0C"/>
    <w:rsid w:val="004F3087"/>
    <w:rsid w:val="004F31DE"/>
    <w:rsid w:val="004F366E"/>
    <w:rsid w:val="004F3826"/>
    <w:rsid w:val="004F3A21"/>
    <w:rsid w:val="004F3C4A"/>
    <w:rsid w:val="004F4447"/>
    <w:rsid w:val="004F4601"/>
    <w:rsid w:val="004F460A"/>
    <w:rsid w:val="004F4D2A"/>
    <w:rsid w:val="004F51C9"/>
    <w:rsid w:val="004F5713"/>
    <w:rsid w:val="004F5958"/>
    <w:rsid w:val="004F5BC0"/>
    <w:rsid w:val="004F5DC9"/>
    <w:rsid w:val="004F64BA"/>
    <w:rsid w:val="004F65FB"/>
    <w:rsid w:val="004F669D"/>
    <w:rsid w:val="004F7165"/>
    <w:rsid w:val="004F7933"/>
    <w:rsid w:val="004F7B48"/>
    <w:rsid w:val="004F7E10"/>
    <w:rsid w:val="0050015D"/>
    <w:rsid w:val="00500326"/>
    <w:rsid w:val="005006BF"/>
    <w:rsid w:val="00500709"/>
    <w:rsid w:val="005007E7"/>
    <w:rsid w:val="00500D86"/>
    <w:rsid w:val="005010CC"/>
    <w:rsid w:val="00501371"/>
    <w:rsid w:val="00501501"/>
    <w:rsid w:val="005016F1"/>
    <w:rsid w:val="00501844"/>
    <w:rsid w:val="00501BAA"/>
    <w:rsid w:val="00501D48"/>
    <w:rsid w:val="00501D6A"/>
    <w:rsid w:val="00501E0C"/>
    <w:rsid w:val="005021AB"/>
    <w:rsid w:val="005022E2"/>
    <w:rsid w:val="005026DD"/>
    <w:rsid w:val="00502B94"/>
    <w:rsid w:val="00502DA2"/>
    <w:rsid w:val="00502FC6"/>
    <w:rsid w:val="00503062"/>
    <w:rsid w:val="00503B48"/>
    <w:rsid w:val="00503DAE"/>
    <w:rsid w:val="0050432B"/>
    <w:rsid w:val="005047DD"/>
    <w:rsid w:val="005049CE"/>
    <w:rsid w:val="00504D73"/>
    <w:rsid w:val="00504E2B"/>
    <w:rsid w:val="00505A52"/>
    <w:rsid w:val="00505B82"/>
    <w:rsid w:val="0050626F"/>
    <w:rsid w:val="0050636B"/>
    <w:rsid w:val="0050690E"/>
    <w:rsid w:val="00506938"/>
    <w:rsid w:val="00506ADB"/>
    <w:rsid w:val="0050700E"/>
    <w:rsid w:val="005070EF"/>
    <w:rsid w:val="005070F7"/>
    <w:rsid w:val="0050760A"/>
    <w:rsid w:val="00507782"/>
    <w:rsid w:val="0051050E"/>
    <w:rsid w:val="005106C0"/>
    <w:rsid w:val="0051085A"/>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40A"/>
    <w:rsid w:val="00515713"/>
    <w:rsid w:val="00515A4F"/>
    <w:rsid w:val="00515D53"/>
    <w:rsid w:val="00515D55"/>
    <w:rsid w:val="00515E00"/>
    <w:rsid w:val="00515FB7"/>
    <w:rsid w:val="00515FED"/>
    <w:rsid w:val="0051632F"/>
    <w:rsid w:val="005164AA"/>
    <w:rsid w:val="0051683F"/>
    <w:rsid w:val="00516B07"/>
    <w:rsid w:val="005172CA"/>
    <w:rsid w:val="005176D9"/>
    <w:rsid w:val="005177FB"/>
    <w:rsid w:val="00517834"/>
    <w:rsid w:val="0051785A"/>
    <w:rsid w:val="005178EE"/>
    <w:rsid w:val="005179E1"/>
    <w:rsid w:val="00517D6F"/>
    <w:rsid w:val="00517DCF"/>
    <w:rsid w:val="00517E28"/>
    <w:rsid w:val="00517EB9"/>
    <w:rsid w:val="00520338"/>
    <w:rsid w:val="0052068E"/>
    <w:rsid w:val="0052074C"/>
    <w:rsid w:val="00520BAE"/>
    <w:rsid w:val="00520D5A"/>
    <w:rsid w:val="0052157E"/>
    <w:rsid w:val="0052159A"/>
    <w:rsid w:val="0052174F"/>
    <w:rsid w:val="0052181C"/>
    <w:rsid w:val="00521C16"/>
    <w:rsid w:val="00521E68"/>
    <w:rsid w:val="0052225A"/>
    <w:rsid w:val="0052262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5DED"/>
    <w:rsid w:val="00525F99"/>
    <w:rsid w:val="00526097"/>
    <w:rsid w:val="005265D0"/>
    <w:rsid w:val="005265DB"/>
    <w:rsid w:val="00526648"/>
    <w:rsid w:val="005270A1"/>
    <w:rsid w:val="0052753D"/>
    <w:rsid w:val="00527C64"/>
    <w:rsid w:val="00527DED"/>
    <w:rsid w:val="00527F88"/>
    <w:rsid w:val="00530144"/>
    <w:rsid w:val="0053026F"/>
    <w:rsid w:val="005302BD"/>
    <w:rsid w:val="005303B1"/>
    <w:rsid w:val="00530931"/>
    <w:rsid w:val="00530AF7"/>
    <w:rsid w:val="00530B4B"/>
    <w:rsid w:val="00530B73"/>
    <w:rsid w:val="00530C7C"/>
    <w:rsid w:val="00530DFD"/>
    <w:rsid w:val="0053126A"/>
    <w:rsid w:val="005312F0"/>
    <w:rsid w:val="0053178F"/>
    <w:rsid w:val="005318E8"/>
    <w:rsid w:val="00531DAA"/>
    <w:rsid w:val="005323F4"/>
    <w:rsid w:val="00533490"/>
    <w:rsid w:val="0053360A"/>
    <w:rsid w:val="0053365E"/>
    <w:rsid w:val="00533956"/>
    <w:rsid w:val="005339A7"/>
    <w:rsid w:val="005339C1"/>
    <w:rsid w:val="00533A38"/>
    <w:rsid w:val="00533F54"/>
    <w:rsid w:val="0053408C"/>
    <w:rsid w:val="0053479C"/>
    <w:rsid w:val="00534816"/>
    <w:rsid w:val="00534AA5"/>
    <w:rsid w:val="00534C2C"/>
    <w:rsid w:val="00534F89"/>
    <w:rsid w:val="005352B9"/>
    <w:rsid w:val="00535423"/>
    <w:rsid w:val="00535B8F"/>
    <w:rsid w:val="005360B2"/>
    <w:rsid w:val="005360F8"/>
    <w:rsid w:val="00536118"/>
    <w:rsid w:val="0053627C"/>
    <w:rsid w:val="005367F8"/>
    <w:rsid w:val="00536856"/>
    <w:rsid w:val="0053704D"/>
    <w:rsid w:val="005370D5"/>
    <w:rsid w:val="00537F21"/>
    <w:rsid w:val="0054025D"/>
    <w:rsid w:val="005403DD"/>
    <w:rsid w:val="0054071F"/>
    <w:rsid w:val="00540961"/>
    <w:rsid w:val="00540CB3"/>
    <w:rsid w:val="00540D5E"/>
    <w:rsid w:val="00540E0D"/>
    <w:rsid w:val="00540E11"/>
    <w:rsid w:val="005413DF"/>
    <w:rsid w:val="00541658"/>
    <w:rsid w:val="005416BB"/>
    <w:rsid w:val="005417E9"/>
    <w:rsid w:val="00541823"/>
    <w:rsid w:val="00541EE2"/>
    <w:rsid w:val="00542206"/>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01"/>
    <w:rsid w:val="00546F7E"/>
    <w:rsid w:val="0054717A"/>
    <w:rsid w:val="005474A5"/>
    <w:rsid w:val="00550003"/>
    <w:rsid w:val="005503E6"/>
    <w:rsid w:val="0055049A"/>
    <w:rsid w:val="00550659"/>
    <w:rsid w:val="005509BF"/>
    <w:rsid w:val="00550DFC"/>
    <w:rsid w:val="00550E8E"/>
    <w:rsid w:val="00551744"/>
    <w:rsid w:val="005517E4"/>
    <w:rsid w:val="005517E9"/>
    <w:rsid w:val="00551835"/>
    <w:rsid w:val="00551D08"/>
    <w:rsid w:val="00551DDE"/>
    <w:rsid w:val="0055236B"/>
    <w:rsid w:val="00552467"/>
    <w:rsid w:val="005524E9"/>
    <w:rsid w:val="005526A8"/>
    <w:rsid w:val="005528AF"/>
    <w:rsid w:val="00552CBB"/>
    <w:rsid w:val="0055365D"/>
    <w:rsid w:val="0055422A"/>
    <w:rsid w:val="00554722"/>
    <w:rsid w:val="0055474D"/>
    <w:rsid w:val="00554B4A"/>
    <w:rsid w:val="00554E4A"/>
    <w:rsid w:val="0055509F"/>
    <w:rsid w:val="005556AB"/>
    <w:rsid w:val="00555A3D"/>
    <w:rsid w:val="00556A68"/>
    <w:rsid w:val="00556F8A"/>
    <w:rsid w:val="00557006"/>
    <w:rsid w:val="005574F5"/>
    <w:rsid w:val="0055750A"/>
    <w:rsid w:val="00557554"/>
    <w:rsid w:val="00557F55"/>
    <w:rsid w:val="00560BBF"/>
    <w:rsid w:val="00560F6F"/>
    <w:rsid w:val="005615CA"/>
    <w:rsid w:val="00561A7A"/>
    <w:rsid w:val="00561EBE"/>
    <w:rsid w:val="00562871"/>
    <w:rsid w:val="00562937"/>
    <w:rsid w:val="00563129"/>
    <w:rsid w:val="00563150"/>
    <w:rsid w:val="00563221"/>
    <w:rsid w:val="00563AFE"/>
    <w:rsid w:val="00563BCB"/>
    <w:rsid w:val="0056412D"/>
    <w:rsid w:val="00564227"/>
    <w:rsid w:val="00564441"/>
    <w:rsid w:val="00564AD6"/>
    <w:rsid w:val="00564C79"/>
    <w:rsid w:val="00564D00"/>
    <w:rsid w:val="00564F87"/>
    <w:rsid w:val="00565161"/>
    <w:rsid w:val="00565167"/>
    <w:rsid w:val="00565359"/>
    <w:rsid w:val="00565499"/>
    <w:rsid w:val="00565654"/>
    <w:rsid w:val="005656BB"/>
    <w:rsid w:val="005658EC"/>
    <w:rsid w:val="0056590E"/>
    <w:rsid w:val="00565B3C"/>
    <w:rsid w:val="00565E55"/>
    <w:rsid w:val="0056644B"/>
    <w:rsid w:val="005664D7"/>
    <w:rsid w:val="00566628"/>
    <w:rsid w:val="0056697E"/>
    <w:rsid w:val="005669E1"/>
    <w:rsid w:val="00566A67"/>
    <w:rsid w:val="00566D20"/>
    <w:rsid w:val="00566D3F"/>
    <w:rsid w:val="00566DE9"/>
    <w:rsid w:val="00566E67"/>
    <w:rsid w:val="005673DF"/>
    <w:rsid w:val="005678BE"/>
    <w:rsid w:val="00567D14"/>
    <w:rsid w:val="00567ED3"/>
    <w:rsid w:val="00570108"/>
    <w:rsid w:val="00570662"/>
    <w:rsid w:val="00570672"/>
    <w:rsid w:val="00570BCA"/>
    <w:rsid w:val="0057113E"/>
    <w:rsid w:val="00571659"/>
    <w:rsid w:val="00571FD8"/>
    <w:rsid w:val="0057231D"/>
    <w:rsid w:val="00572472"/>
    <w:rsid w:val="005726E8"/>
    <w:rsid w:val="005727E4"/>
    <w:rsid w:val="00572C10"/>
    <w:rsid w:val="00573270"/>
    <w:rsid w:val="005734DA"/>
    <w:rsid w:val="005736ED"/>
    <w:rsid w:val="005743F5"/>
    <w:rsid w:val="00574437"/>
    <w:rsid w:val="00574465"/>
    <w:rsid w:val="00574AE0"/>
    <w:rsid w:val="00574C08"/>
    <w:rsid w:val="005751D5"/>
    <w:rsid w:val="005754F6"/>
    <w:rsid w:val="0057557C"/>
    <w:rsid w:val="0057563E"/>
    <w:rsid w:val="005756F9"/>
    <w:rsid w:val="00575701"/>
    <w:rsid w:val="00575B84"/>
    <w:rsid w:val="00575BDA"/>
    <w:rsid w:val="0057602F"/>
    <w:rsid w:val="00576217"/>
    <w:rsid w:val="005763C7"/>
    <w:rsid w:val="00576731"/>
    <w:rsid w:val="005767A2"/>
    <w:rsid w:val="0057690C"/>
    <w:rsid w:val="00576A7F"/>
    <w:rsid w:val="00576B87"/>
    <w:rsid w:val="00576C33"/>
    <w:rsid w:val="00577040"/>
    <w:rsid w:val="00577F12"/>
    <w:rsid w:val="00577F60"/>
    <w:rsid w:val="00580125"/>
    <w:rsid w:val="00580406"/>
    <w:rsid w:val="005804A5"/>
    <w:rsid w:val="00580758"/>
    <w:rsid w:val="005808BF"/>
    <w:rsid w:val="00580BC4"/>
    <w:rsid w:val="00580BD7"/>
    <w:rsid w:val="00581811"/>
    <w:rsid w:val="00581AC6"/>
    <w:rsid w:val="00581FE3"/>
    <w:rsid w:val="00582074"/>
    <w:rsid w:val="00582224"/>
    <w:rsid w:val="00582362"/>
    <w:rsid w:val="005824BD"/>
    <w:rsid w:val="0058264D"/>
    <w:rsid w:val="00582A3A"/>
    <w:rsid w:val="00582A8F"/>
    <w:rsid w:val="00582CB7"/>
    <w:rsid w:val="00582F33"/>
    <w:rsid w:val="005833C4"/>
    <w:rsid w:val="00583C58"/>
    <w:rsid w:val="005841CC"/>
    <w:rsid w:val="005843C1"/>
    <w:rsid w:val="00584D4D"/>
    <w:rsid w:val="00585022"/>
    <w:rsid w:val="00585065"/>
    <w:rsid w:val="00585587"/>
    <w:rsid w:val="00585A0C"/>
    <w:rsid w:val="00585B0A"/>
    <w:rsid w:val="00585DAF"/>
    <w:rsid w:val="005862DC"/>
    <w:rsid w:val="005863B7"/>
    <w:rsid w:val="00586583"/>
    <w:rsid w:val="005865D7"/>
    <w:rsid w:val="0058662B"/>
    <w:rsid w:val="0058665A"/>
    <w:rsid w:val="0058671A"/>
    <w:rsid w:val="00586D85"/>
    <w:rsid w:val="00587133"/>
    <w:rsid w:val="00587373"/>
    <w:rsid w:val="00587469"/>
    <w:rsid w:val="00590073"/>
    <w:rsid w:val="00590276"/>
    <w:rsid w:val="00590AC9"/>
    <w:rsid w:val="00591190"/>
    <w:rsid w:val="00591367"/>
    <w:rsid w:val="00591617"/>
    <w:rsid w:val="00591699"/>
    <w:rsid w:val="00591B2A"/>
    <w:rsid w:val="00591C0C"/>
    <w:rsid w:val="00591FF3"/>
    <w:rsid w:val="00592047"/>
    <w:rsid w:val="005922D7"/>
    <w:rsid w:val="005924BC"/>
    <w:rsid w:val="00592539"/>
    <w:rsid w:val="00592754"/>
    <w:rsid w:val="00592B21"/>
    <w:rsid w:val="00592DB3"/>
    <w:rsid w:val="0059318B"/>
    <w:rsid w:val="00593289"/>
    <w:rsid w:val="005936A3"/>
    <w:rsid w:val="005936BD"/>
    <w:rsid w:val="005936E6"/>
    <w:rsid w:val="00593D6E"/>
    <w:rsid w:val="00594144"/>
    <w:rsid w:val="0059441B"/>
    <w:rsid w:val="005944D2"/>
    <w:rsid w:val="00594680"/>
    <w:rsid w:val="005958C8"/>
    <w:rsid w:val="005958F0"/>
    <w:rsid w:val="0059593D"/>
    <w:rsid w:val="00595C7A"/>
    <w:rsid w:val="00595E02"/>
    <w:rsid w:val="00595F87"/>
    <w:rsid w:val="00596334"/>
    <w:rsid w:val="005965BB"/>
    <w:rsid w:val="00596BDD"/>
    <w:rsid w:val="005973A7"/>
    <w:rsid w:val="00597404"/>
    <w:rsid w:val="00597569"/>
    <w:rsid w:val="00597922"/>
    <w:rsid w:val="00597B42"/>
    <w:rsid w:val="00597E16"/>
    <w:rsid w:val="005A03D9"/>
    <w:rsid w:val="005A04F4"/>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1D9"/>
    <w:rsid w:val="005A52A6"/>
    <w:rsid w:val="005A59C8"/>
    <w:rsid w:val="005A5F95"/>
    <w:rsid w:val="005A6171"/>
    <w:rsid w:val="005A64F0"/>
    <w:rsid w:val="005A6681"/>
    <w:rsid w:val="005A6C90"/>
    <w:rsid w:val="005A6FB9"/>
    <w:rsid w:val="005A736D"/>
    <w:rsid w:val="005B0327"/>
    <w:rsid w:val="005B04AD"/>
    <w:rsid w:val="005B0C78"/>
    <w:rsid w:val="005B0CFF"/>
    <w:rsid w:val="005B0E07"/>
    <w:rsid w:val="005B12FF"/>
    <w:rsid w:val="005B1377"/>
    <w:rsid w:val="005B14FC"/>
    <w:rsid w:val="005B1720"/>
    <w:rsid w:val="005B1862"/>
    <w:rsid w:val="005B19A8"/>
    <w:rsid w:val="005B2AB5"/>
    <w:rsid w:val="005B2AF1"/>
    <w:rsid w:val="005B2AFE"/>
    <w:rsid w:val="005B2BF6"/>
    <w:rsid w:val="005B2D8A"/>
    <w:rsid w:val="005B3317"/>
    <w:rsid w:val="005B3D8A"/>
    <w:rsid w:val="005B402D"/>
    <w:rsid w:val="005B4276"/>
    <w:rsid w:val="005B42DF"/>
    <w:rsid w:val="005B4777"/>
    <w:rsid w:val="005B4A8B"/>
    <w:rsid w:val="005B4B9B"/>
    <w:rsid w:val="005B558B"/>
    <w:rsid w:val="005B5629"/>
    <w:rsid w:val="005B5783"/>
    <w:rsid w:val="005B5C19"/>
    <w:rsid w:val="005B640C"/>
    <w:rsid w:val="005B6552"/>
    <w:rsid w:val="005B6D4A"/>
    <w:rsid w:val="005B7316"/>
    <w:rsid w:val="005B7D5D"/>
    <w:rsid w:val="005C04FE"/>
    <w:rsid w:val="005C0888"/>
    <w:rsid w:val="005C13E1"/>
    <w:rsid w:val="005C15A1"/>
    <w:rsid w:val="005C1F16"/>
    <w:rsid w:val="005C1FD3"/>
    <w:rsid w:val="005C1FE1"/>
    <w:rsid w:val="005C20CF"/>
    <w:rsid w:val="005C2833"/>
    <w:rsid w:val="005C29DC"/>
    <w:rsid w:val="005C2E7C"/>
    <w:rsid w:val="005C3282"/>
    <w:rsid w:val="005C3414"/>
    <w:rsid w:val="005C3531"/>
    <w:rsid w:val="005C358A"/>
    <w:rsid w:val="005C3837"/>
    <w:rsid w:val="005C386E"/>
    <w:rsid w:val="005C3A11"/>
    <w:rsid w:val="005C4340"/>
    <w:rsid w:val="005C437C"/>
    <w:rsid w:val="005C4739"/>
    <w:rsid w:val="005C4773"/>
    <w:rsid w:val="005C4A8F"/>
    <w:rsid w:val="005C4B49"/>
    <w:rsid w:val="005C5147"/>
    <w:rsid w:val="005C52F3"/>
    <w:rsid w:val="005C5555"/>
    <w:rsid w:val="005C571C"/>
    <w:rsid w:val="005C5732"/>
    <w:rsid w:val="005C5D5E"/>
    <w:rsid w:val="005C6191"/>
    <w:rsid w:val="005C61C6"/>
    <w:rsid w:val="005C62EE"/>
    <w:rsid w:val="005C67C6"/>
    <w:rsid w:val="005C6A0C"/>
    <w:rsid w:val="005C6B69"/>
    <w:rsid w:val="005C6EBD"/>
    <w:rsid w:val="005C719D"/>
    <w:rsid w:val="005C76F4"/>
    <w:rsid w:val="005C77FA"/>
    <w:rsid w:val="005C7D9B"/>
    <w:rsid w:val="005D020A"/>
    <w:rsid w:val="005D05A0"/>
    <w:rsid w:val="005D0742"/>
    <w:rsid w:val="005D1781"/>
    <w:rsid w:val="005D1B2C"/>
    <w:rsid w:val="005D23A6"/>
    <w:rsid w:val="005D2756"/>
    <w:rsid w:val="005D2963"/>
    <w:rsid w:val="005D2A42"/>
    <w:rsid w:val="005D2CE1"/>
    <w:rsid w:val="005D31E7"/>
    <w:rsid w:val="005D3223"/>
    <w:rsid w:val="005D35A6"/>
    <w:rsid w:val="005D3CA4"/>
    <w:rsid w:val="005D4137"/>
    <w:rsid w:val="005D4412"/>
    <w:rsid w:val="005D46A5"/>
    <w:rsid w:val="005D5B16"/>
    <w:rsid w:val="005D5BEB"/>
    <w:rsid w:val="005D6ADE"/>
    <w:rsid w:val="005D6DA2"/>
    <w:rsid w:val="005D6E04"/>
    <w:rsid w:val="005D71E2"/>
    <w:rsid w:val="005D7225"/>
    <w:rsid w:val="005D779D"/>
    <w:rsid w:val="005D7B32"/>
    <w:rsid w:val="005D7F66"/>
    <w:rsid w:val="005E011B"/>
    <w:rsid w:val="005E0250"/>
    <w:rsid w:val="005E04E6"/>
    <w:rsid w:val="005E0A5B"/>
    <w:rsid w:val="005E0CB0"/>
    <w:rsid w:val="005E11B5"/>
    <w:rsid w:val="005E158E"/>
    <w:rsid w:val="005E172D"/>
    <w:rsid w:val="005E1AA5"/>
    <w:rsid w:val="005E1E35"/>
    <w:rsid w:val="005E20BF"/>
    <w:rsid w:val="005E21E0"/>
    <w:rsid w:val="005E24A0"/>
    <w:rsid w:val="005E24B4"/>
    <w:rsid w:val="005E28C2"/>
    <w:rsid w:val="005E2FB6"/>
    <w:rsid w:val="005E32AB"/>
    <w:rsid w:val="005E3C5A"/>
    <w:rsid w:val="005E43EE"/>
    <w:rsid w:val="005E514E"/>
    <w:rsid w:val="005E5416"/>
    <w:rsid w:val="005E5667"/>
    <w:rsid w:val="005E5D86"/>
    <w:rsid w:val="005E5E69"/>
    <w:rsid w:val="005E655D"/>
    <w:rsid w:val="005E6746"/>
    <w:rsid w:val="005E6957"/>
    <w:rsid w:val="005E69DA"/>
    <w:rsid w:val="005E69E2"/>
    <w:rsid w:val="005E751E"/>
    <w:rsid w:val="005E7AAD"/>
    <w:rsid w:val="005E7AEF"/>
    <w:rsid w:val="005E7CF3"/>
    <w:rsid w:val="005F03CE"/>
    <w:rsid w:val="005F0830"/>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4E05"/>
    <w:rsid w:val="005F50FC"/>
    <w:rsid w:val="005F54DC"/>
    <w:rsid w:val="005F5F4C"/>
    <w:rsid w:val="005F607B"/>
    <w:rsid w:val="005F6531"/>
    <w:rsid w:val="005F6532"/>
    <w:rsid w:val="005F69A3"/>
    <w:rsid w:val="005F707E"/>
    <w:rsid w:val="005F71D3"/>
    <w:rsid w:val="005F7792"/>
    <w:rsid w:val="005F7960"/>
    <w:rsid w:val="0060007B"/>
    <w:rsid w:val="006001D1"/>
    <w:rsid w:val="006004AE"/>
    <w:rsid w:val="00600AB7"/>
    <w:rsid w:val="00600AE6"/>
    <w:rsid w:val="00600D38"/>
    <w:rsid w:val="00601281"/>
    <w:rsid w:val="0060145B"/>
    <w:rsid w:val="0060155D"/>
    <w:rsid w:val="00601C60"/>
    <w:rsid w:val="00601FFE"/>
    <w:rsid w:val="00602959"/>
    <w:rsid w:val="00602E87"/>
    <w:rsid w:val="006035F7"/>
    <w:rsid w:val="006038E1"/>
    <w:rsid w:val="00603A23"/>
    <w:rsid w:val="006041A4"/>
    <w:rsid w:val="0060444A"/>
    <w:rsid w:val="0060446C"/>
    <w:rsid w:val="00604500"/>
    <w:rsid w:val="006046CD"/>
    <w:rsid w:val="006049BD"/>
    <w:rsid w:val="00604E4E"/>
    <w:rsid w:val="00604F62"/>
    <w:rsid w:val="00604FC9"/>
    <w:rsid w:val="00605DA1"/>
    <w:rsid w:val="006066B6"/>
    <w:rsid w:val="00606C43"/>
    <w:rsid w:val="00606FAE"/>
    <w:rsid w:val="00607091"/>
    <w:rsid w:val="00607483"/>
    <w:rsid w:val="006075C3"/>
    <w:rsid w:val="00607917"/>
    <w:rsid w:val="00607A7A"/>
    <w:rsid w:val="00607AD9"/>
    <w:rsid w:val="00607AE8"/>
    <w:rsid w:val="00607DF3"/>
    <w:rsid w:val="00610744"/>
    <w:rsid w:val="00610D6A"/>
    <w:rsid w:val="00610E74"/>
    <w:rsid w:val="00611029"/>
    <w:rsid w:val="0061148D"/>
    <w:rsid w:val="00611861"/>
    <w:rsid w:val="006119EE"/>
    <w:rsid w:val="00611D9A"/>
    <w:rsid w:val="00612117"/>
    <w:rsid w:val="006129DB"/>
    <w:rsid w:val="00612CD7"/>
    <w:rsid w:val="00612D4D"/>
    <w:rsid w:val="006137CD"/>
    <w:rsid w:val="00613EEC"/>
    <w:rsid w:val="00613FA1"/>
    <w:rsid w:val="00614015"/>
    <w:rsid w:val="00614023"/>
    <w:rsid w:val="00614348"/>
    <w:rsid w:val="00614D15"/>
    <w:rsid w:val="00614E47"/>
    <w:rsid w:val="006151E7"/>
    <w:rsid w:val="0061537B"/>
    <w:rsid w:val="0061595C"/>
    <w:rsid w:val="006163FE"/>
    <w:rsid w:val="00616BF7"/>
    <w:rsid w:val="0061718D"/>
    <w:rsid w:val="006174B2"/>
    <w:rsid w:val="006176EB"/>
    <w:rsid w:val="00617C7F"/>
    <w:rsid w:val="00617CC9"/>
    <w:rsid w:val="00617CE5"/>
    <w:rsid w:val="006207BB"/>
    <w:rsid w:val="006207F1"/>
    <w:rsid w:val="00620D35"/>
    <w:rsid w:val="00621649"/>
    <w:rsid w:val="006218BE"/>
    <w:rsid w:val="00621CCD"/>
    <w:rsid w:val="006220E9"/>
    <w:rsid w:val="006221C2"/>
    <w:rsid w:val="006222EC"/>
    <w:rsid w:val="00622414"/>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C5C"/>
    <w:rsid w:val="00625DAA"/>
    <w:rsid w:val="00625F01"/>
    <w:rsid w:val="00625F46"/>
    <w:rsid w:val="006264DD"/>
    <w:rsid w:val="00626E15"/>
    <w:rsid w:val="00626E32"/>
    <w:rsid w:val="0062710E"/>
    <w:rsid w:val="006271E8"/>
    <w:rsid w:val="006275E5"/>
    <w:rsid w:val="0062787D"/>
    <w:rsid w:val="00627C4F"/>
    <w:rsid w:val="00627C7A"/>
    <w:rsid w:val="006302BC"/>
    <w:rsid w:val="00630534"/>
    <w:rsid w:val="00630585"/>
    <w:rsid w:val="00630719"/>
    <w:rsid w:val="0063080D"/>
    <w:rsid w:val="00630B95"/>
    <w:rsid w:val="00630FF7"/>
    <w:rsid w:val="0063115A"/>
    <w:rsid w:val="0063115B"/>
    <w:rsid w:val="0063137E"/>
    <w:rsid w:val="0063165F"/>
    <w:rsid w:val="00631741"/>
    <w:rsid w:val="006317BA"/>
    <w:rsid w:val="00631E27"/>
    <w:rsid w:val="006322A7"/>
    <w:rsid w:val="0063261E"/>
    <w:rsid w:val="0063272E"/>
    <w:rsid w:val="00632A65"/>
    <w:rsid w:val="00632F7D"/>
    <w:rsid w:val="006330CD"/>
    <w:rsid w:val="00633C51"/>
    <w:rsid w:val="00633CE1"/>
    <w:rsid w:val="006342B6"/>
    <w:rsid w:val="0063441F"/>
    <w:rsid w:val="00634B94"/>
    <w:rsid w:val="00634FBA"/>
    <w:rsid w:val="006358F8"/>
    <w:rsid w:val="00635BEA"/>
    <w:rsid w:val="00635C76"/>
    <w:rsid w:val="00636A1E"/>
    <w:rsid w:val="00636D94"/>
    <w:rsid w:val="00637174"/>
    <w:rsid w:val="0063733C"/>
    <w:rsid w:val="006376B0"/>
    <w:rsid w:val="006378E2"/>
    <w:rsid w:val="006378F0"/>
    <w:rsid w:val="00637F4E"/>
    <w:rsid w:val="00640683"/>
    <w:rsid w:val="0064122A"/>
    <w:rsid w:val="00641897"/>
    <w:rsid w:val="00641D0A"/>
    <w:rsid w:val="00641F5C"/>
    <w:rsid w:val="00641FEB"/>
    <w:rsid w:val="006420BF"/>
    <w:rsid w:val="006420F5"/>
    <w:rsid w:val="006421BB"/>
    <w:rsid w:val="00642268"/>
    <w:rsid w:val="006423D5"/>
    <w:rsid w:val="00642E26"/>
    <w:rsid w:val="00642E72"/>
    <w:rsid w:val="00642F3D"/>
    <w:rsid w:val="00643185"/>
    <w:rsid w:val="006431CA"/>
    <w:rsid w:val="00643482"/>
    <w:rsid w:val="006442B3"/>
    <w:rsid w:val="006443EE"/>
    <w:rsid w:val="006449D6"/>
    <w:rsid w:val="00644AD3"/>
    <w:rsid w:val="00644F24"/>
    <w:rsid w:val="006458EE"/>
    <w:rsid w:val="00645CF0"/>
    <w:rsid w:val="00645DC9"/>
    <w:rsid w:val="00646831"/>
    <w:rsid w:val="0064699C"/>
    <w:rsid w:val="00646B8C"/>
    <w:rsid w:val="00647A3E"/>
    <w:rsid w:val="00650068"/>
    <w:rsid w:val="006503C6"/>
    <w:rsid w:val="0065041A"/>
    <w:rsid w:val="00650771"/>
    <w:rsid w:val="0065089A"/>
    <w:rsid w:val="00650B1D"/>
    <w:rsid w:val="00650C36"/>
    <w:rsid w:val="00650FEA"/>
    <w:rsid w:val="0065134D"/>
    <w:rsid w:val="00651665"/>
    <w:rsid w:val="00651806"/>
    <w:rsid w:val="00651A4D"/>
    <w:rsid w:val="00651C0F"/>
    <w:rsid w:val="00651F50"/>
    <w:rsid w:val="0065265C"/>
    <w:rsid w:val="0065292D"/>
    <w:rsid w:val="00652E95"/>
    <w:rsid w:val="00652F0B"/>
    <w:rsid w:val="006534CB"/>
    <w:rsid w:val="0065362C"/>
    <w:rsid w:val="00653868"/>
    <w:rsid w:val="00653A6A"/>
    <w:rsid w:val="00653B3F"/>
    <w:rsid w:val="00654041"/>
    <w:rsid w:val="006541CB"/>
    <w:rsid w:val="006541DF"/>
    <w:rsid w:val="0065428A"/>
    <w:rsid w:val="00654648"/>
    <w:rsid w:val="0065490B"/>
    <w:rsid w:val="00654E5C"/>
    <w:rsid w:val="00655172"/>
    <w:rsid w:val="00655291"/>
    <w:rsid w:val="00655B27"/>
    <w:rsid w:val="00655C41"/>
    <w:rsid w:val="00656892"/>
    <w:rsid w:val="00656DB3"/>
    <w:rsid w:val="006573CF"/>
    <w:rsid w:val="006574A0"/>
    <w:rsid w:val="006578A3"/>
    <w:rsid w:val="00657908"/>
    <w:rsid w:val="00657954"/>
    <w:rsid w:val="006579CD"/>
    <w:rsid w:val="006601F6"/>
    <w:rsid w:val="0066053F"/>
    <w:rsid w:val="006608CF"/>
    <w:rsid w:val="00660FB3"/>
    <w:rsid w:val="006618A1"/>
    <w:rsid w:val="00661B73"/>
    <w:rsid w:val="00661C8D"/>
    <w:rsid w:val="00662032"/>
    <w:rsid w:val="0066208C"/>
    <w:rsid w:val="00662190"/>
    <w:rsid w:val="006621B3"/>
    <w:rsid w:val="00662A6D"/>
    <w:rsid w:val="00662B4B"/>
    <w:rsid w:val="0066347A"/>
    <w:rsid w:val="00663540"/>
    <w:rsid w:val="006635F6"/>
    <w:rsid w:val="006636D9"/>
    <w:rsid w:val="006638B1"/>
    <w:rsid w:val="00663A75"/>
    <w:rsid w:val="00663BA4"/>
    <w:rsid w:val="00663F59"/>
    <w:rsid w:val="00664472"/>
    <w:rsid w:val="0066498B"/>
    <w:rsid w:val="00664A1F"/>
    <w:rsid w:val="00664B97"/>
    <w:rsid w:val="00664C1C"/>
    <w:rsid w:val="00664F0A"/>
    <w:rsid w:val="00664F65"/>
    <w:rsid w:val="00665294"/>
    <w:rsid w:val="006652FA"/>
    <w:rsid w:val="006654BB"/>
    <w:rsid w:val="0066560E"/>
    <w:rsid w:val="00665688"/>
    <w:rsid w:val="006657F0"/>
    <w:rsid w:val="00665805"/>
    <w:rsid w:val="00665A51"/>
    <w:rsid w:val="00665C1A"/>
    <w:rsid w:val="00665E87"/>
    <w:rsid w:val="00665F57"/>
    <w:rsid w:val="00666033"/>
    <w:rsid w:val="006668B4"/>
    <w:rsid w:val="00666E46"/>
    <w:rsid w:val="00666E65"/>
    <w:rsid w:val="00666F04"/>
    <w:rsid w:val="006670DB"/>
    <w:rsid w:val="00667F80"/>
    <w:rsid w:val="00670255"/>
    <w:rsid w:val="0067048E"/>
    <w:rsid w:val="006704EB"/>
    <w:rsid w:val="006707C1"/>
    <w:rsid w:val="00670A0D"/>
    <w:rsid w:val="0067129D"/>
    <w:rsid w:val="00671373"/>
    <w:rsid w:val="00671A79"/>
    <w:rsid w:val="00671AD6"/>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CEC"/>
    <w:rsid w:val="00675D5F"/>
    <w:rsid w:val="006762BB"/>
    <w:rsid w:val="00676455"/>
    <w:rsid w:val="006764AC"/>
    <w:rsid w:val="0067655C"/>
    <w:rsid w:val="00676A08"/>
    <w:rsid w:val="00676FC2"/>
    <w:rsid w:val="006770EE"/>
    <w:rsid w:val="006771DB"/>
    <w:rsid w:val="006773FC"/>
    <w:rsid w:val="0067747B"/>
    <w:rsid w:val="00677511"/>
    <w:rsid w:val="006776A7"/>
    <w:rsid w:val="006776AC"/>
    <w:rsid w:val="006779A5"/>
    <w:rsid w:val="00680341"/>
    <w:rsid w:val="00680C2C"/>
    <w:rsid w:val="00680DD6"/>
    <w:rsid w:val="0068105A"/>
    <w:rsid w:val="00681177"/>
    <w:rsid w:val="0068126F"/>
    <w:rsid w:val="00681431"/>
    <w:rsid w:val="006819CC"/>
    <w:rsid w:val="00681FD4"/>
    <w:rsid w:val="00682391"/>
    <w:rsid w:val="006827EE"/>
    <w:rsid w:val="00683945"/>
    <w:rsid w:val="00683C68"/>
    <w:rsid w:val="00683DFF"/>
    <w:rsid w:val="00683F08"/>
    <w:rsid w:val="006841C1"/>
    <w:rsid w:val="00684589"/>
    <w:rsid w:val="00684813"/>
    <w:rsid w:val="006849E4"/>
    <w:rsid w:val="00684E6B"/>
    <w:rsid w:val="006850FF"/>
    <w:rsid w:val="00685164"/>
    <w:rsid w:val="0068598F"/>
    <w:rsid w:val="00685A07"/>
    <w:rsid w:val="00685A38"/>
    <w:rsid w:val="00685FCA"/>
    <w:rsid w:val="00686134"/>
    <w:rsid w:val="006861E3"/>
    <w:rsid w:val="006862B2"/>
    <w:rsid w:val="006866B0"/>
    <w:rsid w:val="00686906"/>
    <w:rsid w:val="00687260"/>
    <w:rsid w:val="006873A6"/>
    <w:rsid w:val="0068770A"/>
    <w:rsid w:val="00687D0A"/>
    <w:rsid w:val="00687D63"/>
    <w:rsid w:val="00690501"/>
    <w:rsid w:val="00690BE8"/>
    <w:rsid w:val="00690C4E"/>
    <w:rsid w:val="006910D6"/>
    <w:rsid w:val="0069193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2F6"/>
    <w:rsid w:val="006963BE"/>
    <w:rsid w:val="006964A3"/>
    <w:rsid w:val="006964AB"/>
    <w:rsid w:val="006966E4"/>
    <w:rsid w:val="0069683A"/>
    <w:rsid w:val="0069691D"/>
    <w:rsid w:val="00696D9D"/>
    <w:rsid w:val="00697081"/>
    <w:rsid w:val="00697287"/>
    <w:rsid w:val="00697442"/>
    <w:rsid w:val="00697647"/>
    <w:rsid w:val="006977CD"/>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B51"/>
    <w:rsid w:val="006A2DA6"/>
    <w:rsid w:val="006A316A"/>
    <w:rsid w:val="006A3525"/>
    <w:rsid w:val="006A37BA"/>
    <w:rsid w:val="006A4074"/>
    <w:rsid w:val="006A43A7"/>
    <w:rsid w:val="006A5845"/>
    <w:rsid w:val="006A5A9D"/>
    <w:rsid w:val="006A5E57"/>
    <w:rsid w:val="006A6430"/>
    <w:rsid w:val="006A6C59"/>
    <w:rsid w:val="006A7383"/>
    <w:rsid w:val="006A7736"/>
    <w:rsid w:val="006A7946"/>
    <w:rsid w:val="006A79C8"/>
    <w:rsid w:val="006A7A76"/>
    <w:rsid w:val="006B074A"/>
    <w:rsid w:val="006B0915"/>
    <w:rsid w:val="006B0ECD"/>
    <w:rsid w:val="006B0F83"/>
    <w:rsid w:val="006B1032"/>
    <w:rsid w:val="006B1617"/>
    <w:rsid w:val="006B194E"/>
    <w:rsid w:val="006B1AC5"/>
    <w:rsid w:val="006B1D44"/>
    <w:rsid w:val="006B21B1"/>
    <w:rsid w:val="006B2313"/>
    <w:rsid w:val="006B24DC"/>
    <w:rsid w:val="006B2518"/>
    <w:rsid w:val="006B2554"/>
    <w:rsid w:val="006B2659"/>
    <w:rsid w:val="006B272B"/>
    <w:rsid w:val="006B28D0"/>
    <w:rsid w:val="006B38F6"/>
    <w:rsid w:val="006B3D43"/>
    <w:rsid w:val="006B3DF2"/>
    <w:rsid w:val="006B4533"/>
    <w:rsid w:val="006B4F42"/>
    <w:rsid w:val="006B518E"/>
    <w:rsid w:val="006B53F2"/>
    <w:rsid w:val="006B5620"/>
    <w:rsid w:val="006B5A21"/>
    <w:rsid w:val="006B5CA9"/>
    <w:rsid w:val="006B6388"/>
    <w:rsid w:val="006B649E"/>
    <w:rsid w:val="006B6507"/>
    <w:rsid w:val="006B6529"/>
    <w:rsid w:val="006B6570"/>
    <w:rsid w:val="006B6577"/>
    <w:rsid w:val="006B66BB"/>
    <w:rsid w:val="006B6C73"/>
    <w:rsid w:val="006B6CE8"/>
    <w:rsid w:val="006B6EE4"/>
    <w:rsid w:val="006B6EE9"/>
    <w:rsid w:val="006B6F36"/>
    <w:rsid w:val="006B7313"/>
    <w:rsid w:val="006C0012"/>
    <w:rsid w:val="006C03F5"/>
    <w:rsid w:val="006C06E2"/>
    <w:rsid w:val="006C077A"/>
    <w:rsid w:val="006C08A6"/>
    <w:rsid w:val="006C08D3"/>
    <w:rsid w:val="006C0A0A"/>
    <w:rsid w:val="006C0D94"/>
    <w:rsid w:val="006C0FED"/>
    <w:rsid w:val="006C10C8"/>
    <w:rsid w:val="006C130C"/>
    <w:rsid w:val="006C1315"/>
    <w:rsid w:val="006C16A0"/>
    <w:rsid w:val="006C18A6"/>
    <w:rsid w:val="006C2599"/>
    <w:rsid w:val="006C2796"/>
    <w:rsid w:val="006C2B54"/>
    <w:rsid w:val="006C32E7"/>
    <w:rsid w:val="006C331B"/>
    <w:rsid w:val="006C3405"/>
    <w:rsid w:val="006C35AA"/>
    <w:rsid w:val="006C35C3"/>
    <w:rsid w:val="006C3C04"/>
    <w:rsid w:val="006C3C2B"/>
    <w:rsid w:val="006C3DEE"/>
    <w:rsid w:val="006C3E73"/>
    <w:rsid w:val="006C3EF3"/>
    <w:rsid w:val="006C4695"/>
    <w:rsid w:val="006C4EE7"/>
    <w:rsid w:val="006C4F29"/>
    <w:rsid w:val="006C4F9A"/>
    <w:rsid w:val="006C55CE"/>
    <w:rsid w:val="006C5D20"/>
    <w:rsid w:val="006C61A2"/>
    <w:rsid w:val="006C658E"/>
    <w:rsid w:val="006C6845"/>
    <w:rsid w:val="006C6BC1"/>
    <w:rsid w:val="006C6D18"/>
    <w:rsid w:val="006C717D"/>
    <w:rsid w:val="006C7A87"/>
    <w:rsid w:val="006D0186"/>
    <w:rsid w:val="006D029D"/>
    <w:rsid w:val="006D085F"/>
    <w:rsid w:val="006D0C6F"/>
    <w:rsid w:val="006D0FEA"/>
    <w:rsid w:val="006D102A"/>
    <w:rsid w:val="006D1353"/>
    <w:rsid w:val="006D13CB"/>
    <w:rsid w:val="006D1579"/>
    <w:rsid w:val="006D15C4"/>
    <w:rsid w:val="006D1A1A"/>
    <w:rsid w:val="006D239B"/>
    <w:rsid w:val="006D23B9"/>
    <w:rsid w:val="006D2754"/>
    <w:rsid w:val="006D31F6"/>
    <w:rsid w:val="006D3265"/>
    <w:rsid w:val="006D332B"/>
    <w:rsid w:val="006D3492"/>
    <w:rsid w:val="006D36D8"/>
    <w:rsid w:val="006D3CA7"/>
    <w:rsid w:val="006D427E"/>
    <w:rsid w:val="006D44AC"/>
    <w:rsid w:val="006D451A"/>
    <w:rsid w:val="006D4BFF"/>
    <w:rsid w:val="006D517C"/>
    <w:rsid w:val="006D5649"/>
    <w:rsid w:val="006D5A4A"/>
    <w:rsid w:val="006D5B61"/>
    <w:rsid w:val="006D5C82"/>
    <w:rsid w:val="006D5DCB"/>
    <w:rsid w:val="006D6474"/>
    <w:rsid w:val="006D68A8"/>
    <w:rsid w:val="006D6D10"/>
    <w:rsid w:val="006D6E9E"/>
    <w:rsid w:val="006D6F15"/>
    <w:rsid w:val="006D6FE5"/>
    <w:rsid w:val="006D7038"/>
    <w:rsid w:val="006D710E"/>
    <w:rsid w:val="006D7444"/>
    <w:rsid w:val="006D74E8"/>
    <w:rsid w:val="006D778B"/>
    <w:rsid w:val="006D7B0F"/>
    <w:rsid w:val="006D7C0E"/>
    <w:rsid w:val="006D7DF7"/>
    <w:rsid w:val="006D7F01"/>
    <w:rsid w:val="006E02CA"/>
    <w:rsid w:val="006E0438"/>
    <w:rsid w:val="006E044D"/>
    <w:rsid w:val="006E0571"/>
    <w:rsid w:val="006E05AE"/>
    <w:rsid w:val="006E075C"/>
    <w:rsid w:val="006E106A"/>
    <w:rsid w:val="006E10A1"/>
    <w:rsid w:val="006E15CF"/>
    <w:rsid w:val="006E19D0"/>
    <w:rsid w:val="006E1BAA"/>
    <w:rsid w:val="006E1E7C"/>
    <w:rsid w:val="006E1FA7"/>
    <w:rsid w:val="006E20C2"/>
    <w:rsid w:val="006E2113"/>
    <w:rsid w:val="006E2125"/>
    <w:rsid w:val="006E2127"/>
    <w:rsid w:val="006E22E2"/>
    <w:rsid w:val="006E2443"/>
    <w:rsid w:val="006E2515"/>
    <w:rsid w:val="006E2D7F"/>
    <w:rsid w:val="006E2DE9"/>
    <w:rsid w:val="006E2E3F"/>
    <w:rsid w:val="006E32CD"/>
    <w:rsid w:val="006E34FF"/>
    <w:rsid w:val="006E39C6"/>
    <w:rsid w:val="006E402F"/>
    <w:rsid w:val="006E41A0"/>
    <w:rsid w:val="006E4703"/>
    <w:rsid w:val="006E484E"/>
    <w:rsid w:val="006E4ECC"/>
    <w:rsid w:val="006E4F21"/>
    <w:rsid w:val="006E5633"/>
    <w:rsid w:val="006E5EEE"/>
    <w:rsid w:val="006E5F10"/>
    <w:rsid w:val="006E6170"/>
    <w:rsid w:val="006E62B8"/>
    <w:rsid w:val="006E639B"/>
    <w:rsid w:val="006E6BA4"/>
    <w:rsid w:val="006E6DC6"/>
    <w:rsid w:val="006E6FAD"/>
    <w:rsid w:val="006E7279"/>
    <w:rsid w:val="006E7DC4"/>
    <w:rsid w:val="006E7DD7"/>
    <w:rsid w:val="006F033E"/>
    <w:rsid w:val="006F05BE"/>
    <w:rsid w:val="006F06FE"/>
    <w:rsid w:val="006F0922"/>
    <w:rsid w:val="006F0DE8"/>
    <w:rsid w:val="006F10DC"/>
    <w:rsid w:val="006F1F78"/>
    <w:rsid w:val="006F23C7"/>
    <w:rsid w:val="006F2535"/>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C5"/>
    <w:rsid w:val="00700AD1"/>
    <w:rsid w:val="00700BC4"/>
    <w:rsid w:val="00700E9B"/>
    <w:rsid w:val="00701208"/>
    <w:rsid w:val="00701230"/>
    <w:rsid w:val="00701834"/>
    <w:rsid w:val="00701B31"/>
    <w:rsid w:val="00701C94"/>
    <w:rsid w:val="00702BEA"/>
    <w:rsid w:val="00702E4F"/>
    <w:rsid w:val="007031EF"/>
    <w:rsid w:val="00703397"/>
    <w:rsid w:val="0070396C"/>
    <w:rsid w:val="00703B03"/>
    <w:rsid w:val="0070449F"/>
    <w:rsid w:val="0070474A"/>
    <w:rsid w:val="0070527E"/>
    <w:rsid w:val="00705F52"/>
    <w:rsid w:val="00705FD3"/>
    <w:rsid w:val="00706534"/>
    <w:rsid w:val="007065BB"/>
    <w:rsid w:val="007069CE"/>
    <w:rsid w:val="00706B79"/>
    <w:rsid w:val="00706C65"/>
    <w:rsid w:val="00706D1F"/>
    <w:rsid w:val="0070724E"/>
    <w:rsid w:val="00707288"/>
    <w:rsid w:val="00707698"/>
    <w:rsid w:val="007078E9"/>
    <w:rsid w:val="00707A50"/>
    <w:rsid w:val="00707E0B"/>
    <w:rsid w:val="007101F4"/>
    <w:rsid w:val="007104FE"/>
    <w:rsid w:val="00710B33"/>
    <w:rsid w:val="00710B49"/>
    <w:rsid w:val="007110D7"/>
    <w:rsid w:val="007113F1"/>
    <w:rsid w:val="00711FCF"/>
    <w:rsid w:val="00712185"/>
    <w:rsid w:val="0071241F"/>
    <w:rsid w:val="007124C0"/>
    <w:rsid w:val="00712632"/>
    <w:rsid w:val="007126E8"/>
    <w:rsid w:val="00712EB3"/>
    <w:rsid w:val="00712F2C"/>
    <w:rsid w:val="007130FA"/>
    <w:rsid w:val="00713110"/>
    <w:rsid w:val="007134E5"/>
    <w:rsid w:val="00713865"/>
    <w:rsid w:val="00713C4B"/>
    <w:rsid w:val="00713CF3"/>
    <w:rsid w:val="00713E86"/>
    <w:rsid w:val="007140E5"/>
    <w:rsid w:val="007142D5"/>
    <w:rsid w:val="00714524"/>
    <w:rsid w:val="0071457F"/>
    <w:rsid w:val="00714624"/>
    <w:rsid w:val="00714743"/>
    <w:rsid w:val="00714824"/>
    <w:rsid w:val="00714B44"/>
    <w:rsid w:val="00714B99"/>
    <w:rsid w:val="00714C6F"/>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17E03"/>
    <w:rsid w:val="007200B6"/>
    <w:rsid w:val="0072082F"/>
    <w:rsid w:val="00720849"/>
    <w:rsid w:val="00720898"/>
    <w:rsid w:val="00720CFD"/>
    <w:rsid w:val="00721271"/>
    <w:rsid w:val="0072152C"/>
    <w:rsid w:val="00721A29"/>
    <w:rsid w:val="00721ABD"/>
    <w:rsid w:val="00721C65"/>
    <w:rsid w:val="00721E38"/>
    <w:rsid w:val="00722136"/>
    <w:rsid w:val="007224C1"/>
    <w:rsid w:val="0072313B"/>
    <w:rsid w:val="007231E8"/>
    <w:rsid w:val="00723618"/>
    <w:rsid w:val="00724418"/>
    <w:rsid w:val="00724739"/>
    <w:rsid w:val="00724786"/>
    <w:rsid w:val="00724A09"/>
    <w:rsid w:val="00724BE3"/>
    <w:rsid w:val="00724CDA"/>
    <w:rsid w:val="00724CF1"/>
    <w:rsid w:val="00724DD2"/>
    <w:rsid w:val="00724DE9"/>
    <w:rsid w:val="00724E35"/>
    <w:rsid w:val="00724F3A"/>
    <w:rsid w:val="007251FF"/>
    <w:rsid w:val="0072523B"/>
    <w:rsid w:val="00725616"/>
    <w:rsid w:val="00726161"/>
    <w:rsid w:val="0072617B"/>
    <w:rsid w:val="00726410"/>
    <w:rsid w:val="00726680"/>
    <w:rsid w:val="00727352"/>
    <w:rsid w:val="00727377"/>
    <w:rsid w:val="007274D2"/>
    <w:rsid w:val="0072753F"/>
    <w:rsid w:val="007276E4"/>
    <w:rsid w:val="007277E2"/>
    <w:rsid w:val="00727D03"/>
    <w:rsid w:val="00730425"/>
    <w:rsid w:val="00730A74"/>
    <w:rsid w:val="00730C22"/>
    <w:rsid w:val="00730C39"/>
    <w:rsid w:val="00730C56"/>
    <w:rsid w:val="00730FA2"/>
    <w:rsid w:val="00731034"/>
    <w:rsid w:val="00731DF7"/>
    <w:rsid w:val="00731EC5"/>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02A"/>
    <w:rsid w:val="00736538"/>
    <w:rsid w:val="00736BFF"/>
    <w:rsid w:val="00736E43"/>
    <w:rsid w:val="00737044"/>
    <w:rsid w:val="007375A9"/>
    <w:rsid w:val="007376DC"/>
    <w:rsid w:val="00737A54"/>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83A"/>
    <w:rsid w:val="00744A3E"/>
    <w:rsid w:val="00745079"/>
    <w:rsid w:val="00745148"/>
    <w:rsid w:val="007451B6"/>
    <w:rsid w:val="00745465"/>
    <w:rsid w:val="00745564"/>
    <w:rsid w:val="00745833"/>
    <w:rsid w:val="00745D31"/>
    <w:rsid w:val="00745EFB"/>
    <w:rsid w:val="0074613A"/>
    <w:rsid w:val="0074635D"/>
    <w:rsid w:val="00746601"/>
    <w:rsid w:val="007468CD"/>
    <w:rsid w:val="0074691D"/>
    <w:rsid w:val="00747503"/>
    <w:rsid w:val="00747676"/>
    <w:rsid w:val="00747734"/>
    <w:rsid w:val="00747773"/>
    <w:rsid w:val="00747978"/>
    <w:rsid w:val="00747D53"/>
    <w:rsid w:val="00747D9D"/>
    <w:rsid w:val="00747E70"/>
    <w:rsid w:val="00750881"/>
    <w:rsid w:val="00750BE6"/>
    <w:rsid w:val="00750C2C"/>
    <w:rsid w:val="00750E55"/>
    <w:rsid w:val="00750E5D"/>
    <w:rsid w:val="00751119"/>
    <w:rsid w:val="0075175D"/>
    <w:rsid w:val="00751C5A"/>
    <w:rsid w:val="00751E42"/>
    <w:rsid w:val="00751FD0"/>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893"/>
    <w:rsid w:val="00754B09"/>
    <w:rsid w:val="00754D38"/>
    <w:rsid w:val="00755268"/>
    <w:rsid w:val="00755281"/>
    <w:rsid w:val="00755BA6"/>
    <w:rsid w:val="00755E02"/>
    <w:rsid w:val="0075608C"/>
    <w:rsid w:val="007566B5"/>
    <w:rsid w:val="00756A63"/>
    <w:rsid w:val="00756D0B"/>
    <w:rsid w:val="00756F0B"/>
    <w:rsid w:val="0075724D"/>
    <w:rsid w:val="007573F2"/>
    <w:rsid w:val="00757A5A"/>
    <w:rsid w:val="00757AE6"/>
    <w:rsid w:val="00757BE8"/>
    <w:rsid w:val="0076001E"/>
    <w:rsid w:val="007604B0"/>
    <w:rsid w:val="00760606"/>
    <w:rsid w:val="00760670"/>
    <w:rsid w:val="00760818"/>
    <w:rsid w:val="00760A14"/>
    <w:rsid w:val="00761039"/>
    <w:rsid w:val="007618E2"/>
    <w:rsid w:val="00761C50"/>
    <w:rsid w:val="00762320"/>
    <w:rsid w:val="00762A3E"/>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3DB"/>
    <w:rsid w:val="007704B8"/>
    <w:rsid w:val="00770D52"/>
    <w:rsid w:val="00770EAC"/>
    <w:rsid w:val="0077148A"/>
    <w:rsid w:val="00771E82"/>
    <w:rsid w:val="00772808"/>
    <w:rsid w:val="00772B12"/>
    <w:rsid w:val="00772B15"/>
    <w:rsid w:val="00772B7E"/>
    <w:rsid w:val="00772F43"/>
    <w:rsid w:val="007732F1"/>
    <w:rsid w:val="007733EE"/>
    <w:rsid w:val="0077340A"/>
    <w:rsid w:val="007735C2"/>
    <w:rsid w:val="0077367B"/>
    <w:rsid w:val="0077379A"/>
    <w:rsid w:val="00773904"/>
    <w:rsid w:val="00774148"/>
    <w:rsid w:val="00774274"/>
    <w:rsid w:val="007742F3"/>
    <w:rsid w:val="00774319"/>
    <w:rsid w:val="007745BA"/>
    <w:rsid w:val="007747BC"/>
    <w:rsid w:val="007747BE"/>
    <w:rsid w:val="00774A24"/>
    <w:rsid w:val="0077512D"/>
    <w:rsid w:val="00775910"/>
    <w:rsid w:val="00775B2F"/>
    <w:rsid w:val="00775EFB"/>
    <w:rsid w:val="00776221"/>
    <w:rsid w:val="00776804"/>
    <w:rsid w:val="00776917"/>
    <w:rsid w:val="00776952"/>
    <w:rsid w:val="0077695F"/>
    <w:rsid w:val="007769C2"/>
    <w:rsid w:val="00776A3D"/>
    <w:rsid w:val="00776DC4"/>
    <w:rsid w:val="00776EF9"/>
    <w:rsid w:val="0077701B"/>
    <w:rsid w:val="0077701C"/>
    <w:rsid w:val="007773E5"/>
    <w:rsid w:val="00777DD4"/>
    <w:rsid w:val="00777E0E"/>
    <w:rsid w:val="007803E8"/>
    <w:rsid w:val="00780498"/>
    <w:rsid w:val="00780CCF"/>
    <w:rsid w:val="00780F67"/>
    <w:rsid w:val="00781305"/>
    <w:rsid w:val="007815C2"/>
    <w:rsid w:val="007819D0"/>
    <w:rsid w:val="0078202A"/>
    <w:rsid w:val="0078211B"/>
    <w:rsid w:val="00782813"/>
    <w:rsid w:val="00782ACB"/>
    <w:rsid w:val="00782F6F"/>
    <w:rsid w:val="00783006"/>
    <w:rsid w:val="0078318D"/>
    <w:rsid w:val="00783716"/>
    <w:rsid w:val="007837DE"/>
    <w:rsid w:val="00783973"/>
    <w:rsid w:val="00783BA9"/>
    <w:rsid w:val="00783D4D"/>
    <w:rsid w:val="00783F4E"/>
    <w:rsid w:val="00783F8A"/>
    <w:rsid w:val="00784086"/>
    <w:rsid w:val="007842B7"/>
    <w:rsid w:val="007846E3"/>
    <w:rsid w:val="00784C82"/>
    <w:rsid w:val="00784CD4"/>
    <w:rsid w:val="00784F42"/>
    <w:rsid w:val="00784F44"/>
    <w:rsid w:val="00784FB2"/>
    <w:rsid w:val="00785318"/>
    <w:rsid w:val="00785823"/>
    <w:rsid w:val="00785B1B"/>
    <w:rsid w:val="00785B84"/>
    <w:rsid w:val="00786522"/>
    <w:rsid w:val="0078669C"/>
    <w:rsid w:val="007868C0"/>
    <w:rsid w:val="00786C9D"/>
    <w:rsid w:val="00786D57"/>
    <w:rsid w:val="007872FF"/>
    <w:rsid w:val="00787333"/>
    <w:rsid w:val="0079018A"/>
    <w:rsid w:val="007908AF"/>
    <w:rsid w:val="007909A2"/>
    <w:rsid w:val="00790A87"/>
    <w:rsid w:val="00790D68"/>
    <w:rsid w:val="00790EC5"/>
    <w:rsid w:val="00791119"/>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39AD"/>
    <w:rsid w:val="007939C6"/>
    <w:rsid w:val="007942C6"/>
    <w:rsid w:val="00794787"/>
    <w:rsid w:val="007949F8"/>
    <w:rsid w:val="00794ACE"/>
    <w:rsid w:val="0079543E"/>
    <w:rsid w:val="00796219"/>
    <w:rsid w:val="00796387"/>
    <w:rsid w:val="00796443"/>
    <w:rsid w:val="00796551"/>
    <w:rsid w:val="00796872"/>
    <w:rsid w:val="00796A5E"/>
    <w:rsid w:val="00796BE3"/>
    <w:rsid w:val="0079786C"/>
    <w:rsid w:val="0079798D"/>
    <w:rsid w:val="007A0426"/>
    <w:rsid w:val="007A0473"/>
    <w:rsid w:val="007A05DF"/>
    <w:rsid w:val="007A0CE7"/>
    <w:rsid w:val="007A0FAE"/>
    <w:rsid w:val="007A10E9"/>
    <w:rsid w:val="007A125A"/>
    <w:rsid w:val="007A160C"/>
    <w:rsid w:val="007A1794"/>
    <w:rsid w:val="007A17B5"/>
    <w:rsid w:val="007A1BE4"/>
    <w:rsid w:val="007A260D"/>
    <w:rsid w:val="007A28B1"/>
    <w:rsid w:val="007A2949"/>
    <w:rsid w:val="007A2D55"/>
    <w:rsid w:val="007A2E2A"/>
    <w:rsid w:val="007A353B"/>
    <w:rsid w:val="007A3CB4"/>
    <w:rsid w:val="007A452A"/>
    <w:rsid w:val="007A4802"/>
    <w:rsid w:val="007A4A06"/>
    <w:rsid w:val="007A4B7D"/>
    <w:rsid w:val="007A4CF0"/>
    <w:rsid w:val="007A51DC"/>
    <w:rsid w:val="007A535C"/>
    <w:rsid w:val="007A53F1"/>
    <w:rsid w:val="007A55A1"/>
    <w:rsid w:val="007A5615"/>
    <w:rsid w:val="007A5667"/>
    <w:rsid w:val="007A57AF"/>
    <w:rsid w:val="007A5ADE"/>
    <w:rsid w:val="007A5FBE"/>
    <w:rsid w:val="007A60E3"/>
    <w:rsid w:val="007A6153"/>
    <w:rsid w:val="007A61E2"/>
    <w:rsid w:val="007A671B"/>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454"/>
    <w:rsid w:val="007B29EF"/>
    <w:rsid w:val="007B2B8C"/>
    <w:rsid w:val="007B336E"/>
    <w:rsid w:val="007B39A0"/>
    <w:rsid w:val="007B3F05"/>
    <w:rsid w:val="007B4A52"/>
    <w:rsid w:val="007B4AA8"/>
    <w:rsid w:val="007B5417"/>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C0"/>
    <w:rsid w:val="007C07ED"/>
    <w:rsid w:val="007C0999"/>
    <w:rsid w:val="007C0E6F"/>
    <w:rsid w:val="007C14E4"/>
    <w:rsid w:val="007C14EA"/>
    <w:rsid w:val="007C1709"/>
    <w:rsid w:val="007C1787"/>
    <w:rsid w:val="007C199A"/>
    <w:rsid w:val="007C234E"/>
    <w:rsid w:val="007C2548"/>
    <w:rsid w:val="007C2631"/>
    <w:rsid w:val="007C27DE"/>
    <w:rsid w:val="007C2C6D"/>
    <w:rsid w:val="007C3092"/>
    <w:rsid w:val="007C3388"/>
    <w:rsid w:val="007C33FA"/>
    <w:rsid w:val="007C3A0B"/>
    <w:rsid w:val="007C441F"/>
    <w:rsid w:val="007C45C2"/>
    <w:rsid w:val="007C4FE0"/>
    <w:rsid w:val="007C52AF"/>
    <w:rsid w:val="007C5521"/>
    <w:rsid w:val="007C561D"/>
    <w:rsid w:val="007C562F"/>
    <w:rsid w:val="007C5658"/>
    <w:rsid w:val="007C5723"/>
    <w:rsid w:val="007C65A0"/>
    <w:rsid w:val="007C6AA7"/>
    <w:rsid w:val="007C6D67"/>
    <w:rsid w:val="007C6DB7"/>
    <w:rsid w:val="007C6EB9"/>
    <w:rsid w:val="007C76EF"/>
    <w:rsid w:val="007C7752"/>
    <w:rsid w:val="007D0161"/>
    <w:rsid w:val="007D01A6"/>
    <w:rsid w:val="007D0218"/>
    <w:rsid w:val="007D03C8"/>
    <w:rsid w:val="007D10BF"/>
    <w:rsid w:val="007D1299"/>
    <w:rsid w:val="007D13D8"/>
    <w:rsid w:val="007D17AB"/>
    <w:rsid w:val="007D23FF"/>
    <w:rsid w:val="007D294B"/>
    <w:rsid w:val="007D2A74"/>
    <w:rsid w:val="007D2B59"/>
    <w:rsid w:val="007D2E21"/>
    <w:rsid w:val="007D3ABE"/>
    <w:rsid w:val="007D3D43"/>
    <w:rsid w:val="007D41F1"/>
    <w:rsid w:val="007D41FF"/>
    <w:rsid w:val="007D43CF"/>
    <w:rsid w:val="007D47C2"/>
    <w:rsid w:val="007D49B3"/>
    <w:rsid w:val="007D4FF8"/>
    <w:rsid w:val="007D55BA"/>
    <w:rsid w:val="007D582D"/>
    <w:rsid w:val="007D595A"/>
    <w:rsid w:val="007D5A51"/>
    <w:rsid w:val="007D5B86"/>
    <w:rsid w:val="007D6179"/>
    <w:rsid w:val="007D67A9"/>
    <w:rsid w:val="007D6AD8"/>
    <w:rsid w:val="007D6C2D"/>
    <w:rsid w:val="007D6CE9"/>
    <w:rsid w:val="007D6E3E"/>
    <w:rsid w:val="007D6E6D"/>
    <w:rsid w:val="007D6F1A"/>
    <w:rsid w:val="007D71BC"/>
    <w:rsid w:val="007D7402"/>
    <w:rsid w:val="007D7A1C"/>
    <w:rsid w:val="007D7A2C"/>
    <w:rsid w:val="007D7C7A"/>
    <w:rsid w:val="007D7E34"/>
    <w:rsid w:val="007E045A"/>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4B6"/>
    <w:rsid w:val="007E4772"/>
    <w:rsid w:val="007E4E72"/>
    <w:rsid w:val="007E4F71"/>
    <w:rsid w:val="007E5134"/>
    <w:rsid w:val="007E5597"/>
    <w:rsid w:val="007E5D21"/>
    <w:rsid w:val="007E60E8"/>
    <w:rsid w:val="007E6EB2"/>
    <w:rsid w:val="007E7585"/>
    <w:rsid w:val="007E780F"/>
    <w:rsid w:val="007E7835"/>
    <w:rsid w:val="007F034E"/>
    <w:rsid w:val="007F05A2"/>
    <w:rsid w:val="007F0687"/>
    <w:rsid w:val="007F06D6"/>
    <w:rsid w:val="007F07BD"/>
    <w:rsid w:val="007F0806"/>
    <w:rsid w:val="007F093E"/>
    <w:rsid w:val="007F1940"/>
    <w:rsid w:val="007F1972"/>
    <w:rsid w:val="007F19C8"/>
    <w:rsid w:val="007F2EAE"/>
    <w:rsid w:val="007F300C"/>
    <w:rsid w:val="007F3508"/>
    <w:rsid w:val="007F35B9"/>
    <w:rsid w:val="007F3699"/>
    <w:rsid w:val="007F37D6"/>
    <w:rsid w:val="007F39B1"/>
    <w:rsid w:val="007F4059"/>
    <w:rsid w:val="007F4604"/>
    <w:rsid w:val="007F467A"/>
    <w:rsid w:val="007F4704"/>
    <w:rsid w:val="007F47FC"/>
    <w:rsid w:val="007F4AEE"/>
    <w:rsid w:val="007F4B6F"/>
    <w:rsid w:val="007F4E8C"/>
    <w:rsid w:val="007F4EA1"/>
    <w:rsid w:val="007F5DF4"/>
    <w:rsid w:val="007F63C6"/>
    <w:rsid w:val="007F694A"/>
    <w:rsid w:val="007F6993"/>
    <w:rsid w:val="007F6AD6"/>
    <w:rsid w:val="007F78B7"/>
    <w:rsid w:val="007F7B42"/>
    <w:rsid w:val="007F7C40"/>
    <w:rsid w:val="007F7D02"/>
    <w:rsid w:val="007F7DAB"/>
    <w:rsid w:val="007F7EDC"/>
    <w:rsid w:val="007F7F09"/>
    <w:rsid w:val="00800320"/>
    <w:rsid w:val="008009C0"/>
    <w:rsid w:val="0080137E"/>
    <w:rsid w:val="00801494"/>
    <w:rsid w:val="0080186E"/>
    <w:rsid w:val="00801CEE"/>
    <w:rsid w:val="00801D1B"/>
    <w:rsid w:val="00801E17"/>
    <w:rsid w:val="00802164"/>
    <w:rsid w:val="00802DC9"/>
    <w:rsid w:val="008031D6"/>
    <w:rsid w:val="00803231"/>
    <w:rsid w:val="0080345E"/>
    <w:rsid w:val="0080366F"/>
    <w:rsid w:val="00803B34"/>
    <w:rsid w:val="00803CFB"/>
    <w:rsid w:val="00803D9F"/>
    <w:rsid w:val="0080405E"/>
    <w:rsid w:val="008047D5"/>
    <w:rsid w:val="008049B6"/>
    <w:rsid w:val="00804F8D"/>
    <w:rsid w:val="00805280"/>
    <w:rsid w:val="00805895"/>
    <w:rsid w:val="00805C0C"/>
    <w:rsid w:val="008061A3"/>
    <w:rsid w:val="0080650D"/>
    <w:rsid w:val="0080664F"/>
    <w:rsid w:val="00806C3E"/>
    <w:rsid w:val="00806C40"/>
    <w:rsid w:val="00806DC7"/>
    <w:rsid w:val="00807141"/>
    <w:rsid w:val="00807C01"/>
    <w:rsid w:val="00807EE7"/>
    <w:rsid w:val="00810109"/>
    <w:rsid w:val="008102B0"/>
    <w:rsid w:val="00810359"/>
    <w:rsid w:val="00810682"/>
    <w:rsid w:val="00810920"/>
    <w:rsid w:val="00810FEF"/>
    <w:rsid w:val="008111AF"/>
    <w:rsid w:val="008112F5"/>
    <w:rsid w:val="0081212E"/>
    <w:rsid w:val="008124CA"/>
    <w:rsid w:val="008125BB"/>
    <w:rsid w:val="0081273E"/>
    <w:rsid w:val="00812AF3"/>
    <w:rsid w:val="00812FA4"/>
    <w:rsid w:val="0081327F"/>
    <w:rsid w:val="00813514"/>
    <w:rsid w:val="008135A2"/>
    <w:rsid w:val="008135D2"/>
    <w:rsid w:val="008140D2"/>
    <w:rsid w:val="00814180"/>
    <w:rsid w:val="0081459F"/>
    <w:rsid w:val="00814834"/>
    <w:rsid w:val="00814B06"/>
    <w:rsid w:val="00814FE8"/>
    <w:rsid w:val="0081508A"/>
    <w:rsid w:val="008151BE"/>
    <w:rsid w:val="0081535E"/>
    <w:rsid w:val="00815727"/>
    <w:rsid w:val="00815742"/>
    <w:rsid w:val="008158EB"/>
    <w:rsid w:val="00816360"/>
    <w:rsid w:val="00817605"/>
    <w:rsid w:val="008177FD"/>
    <w:rsid w:val="0082021C"/>
    <w:rsid w:val="0082037A"/>
    <w:rsid w:val="00820755"/>
    <w:rsid w:val="00820945"/>
    <w:rsid w:val="00820A41"/>
    <w:rsid w:val="00820CF1"/>
    <w:rsid w:val="00820D7F"/>
    <w:rsid w:val="008210D2"/>
    <w:rsid w:val="008210DB"/>
    <w:rsid w:val="008211E7"/>
    <w:rsid w:val="00821A13"/>
    <w:rsid w:val="00821B1E"/>
    <w:rsid w:val="00821BED"/>
    <w:rsid w:val="00821EFD"/>
    <w:rsid w:val="00821FA4"/>
    <w:rsid w:val="008226CB"/>
    <w:rsid w:val="00822740"/>
    <w:rsid w:val="00822C65"/>
    <w:rsid w:val="0082364F"/>
    <w:rsid w:val="0082387B"/>
    <w:rsid w:val="0082387D"/>
    <w:rsid w:val="00824257"/>
    <w:rsid w:val="00824968"/>
    <w:rsid w:val="0082525D"/>
    <w:rsid w:val="0082529E"/>
    <w:rsid w:val="008255F2"/>
    <w:rsid w:val="0082581E"/>
    <w:rsid w:val="0082590B"/>
    <w:rsid w:val="00825D5B"/>
    <w:rsid w:val="00825E06"/>
    <w:rsid w:val="00825E10"/>
    <w:rsid w:val="00825EDE"/>
    <w:rsid w:val="00825F49"/>
    <w:rsid w:val="0082656D"/>
    <w:rsid w:val="00826653"/>
    <w:rsid w:val="00826C74"/>
    <w:rsid w:val="0082700E"/>
    <w:rsid w:val="00827480"/>
    <w:rsid w:val="0082785C"/>
    <w:rsid w:val="00827C53"/>
    <w:rsid w:val="0083001C"/>
    <w:rsid w:val="008305A5"/>
    <w:rsid w:val="00830D84"/>
    <w:rsid w:val="0083110A"/>
    <w:rsid w:val="00831D25"/>
    <w:rsid w:val="00831E7C"/>
    <w:rsid w:val="0083212B"/>
    <w:rsid w:val="0083216D"/>
    <w:rsid w:val="008321EC"/>
    <w:rsid w:val="008322A9"/>
    <w:rsid w:val="00832AA5"/>
    <w:rsid w:val="00832B6A"/>
    <w:rsid w:val="00832CDD"/>
    <w:rsid w:val="00832ED1"/>
    <w:rsid w:val="008331BE"/>
    <w:rsid w:val="008334CB"/>
    <w:rsid w:val="008337FB"/>
    <w:rsid w:val="0083381F"/>
    <w:rsid w:val="0083405E"/>
    <w:rsid w:val="00834426"/>
    <w:rsid w:val="00834CD6"/>
    <w:rsid w:val="00835232"/>
    <w:rsid w:val="008352CA"/>
    <w:rsid w:val="00835B92"/>
    <w:rsid w:val="00836291"/>
    <w:rsid w:val="008368D5"/>
    <w:rsid w:val="00836A0B"/>
    <w:rsid w:val="00836DF8"/>
    <w:rsid w:val="00836EC2"/>
    <w:rsid w:val="008372ED"/>
    <w:rsid w:val="00837345"/>
    <w:rsid w:val="008373A2"/>
    <w:rsid w:val="00837684"/>
    <w:rsid w:val="008379D8"/>
    <w:rsid w:val="008403CE"/>
    <w:rsid w:val="0084042D"/>
    <w:rsid w:val="0084063A"/>
    <w:rsid w:val="0084098A"/>
    <w:rsid w:val="00840D79"/>
    <w:rsid w:val="00840FA1"/>
    <w:rsid w:val="00841298"/>
    <w:rsid w:val="0084138C"/>
    <w:rsid w:val="0084139F"/>
    <w:rsid w:val="00841483"/>
    <w:rsid w:val="008419EC"/>
    <w:rsid w:val="00841A6D"/>
    <w:rsid w:val="00841E38"/>
    <w:rsid w:val="0084264C"/>
    <w:rsid w:val="00842668"/>
    <w:rsid w:val="008426D7"/>
    <w:rsid w:val="00842F37"/>
    <w:rsid w:val="0084331E"/>
    <w:rsid w:val="00843760"/>
    <w:rsid w:val="008439A5"/>
    <w:rsid w:val="00844017"/>
    <w:rsid w:val="00844C2E"/>
    <w:rsid w:val="00844C95"/>
    <w:rsid w:val="00844DC7"/>
    <w:rsid w:val="008451BE"/>
    <w:rsid w:val="00845433"/>
    <w:rsid w:val="00845605"/>
    <w:rsid w:val="00845B0E"/>
    <w:rsid w:val="00845BE0"/>
    <w:rsid w:val="00845EF1"/>
    <w:rsid w:val="00845F7E"/>
    <w:rsid w:val="0084658E"/>
    <w:rsid w:val="00846799"/>
    <w:rsid w:val="008467FE"/>
    <w:rsid w:val="00846A28"/>
    <w:rsid w:val="00846D40"/>
    <w:rsid w:val="00846E57"/>
    <w:rsid w:val="00847194"/>
    <w:rsid w:val="0084739F"/>
    <w:rsid w:val="008473BE"/>
    <w:rsid w:val="00847422"/>
    <w:rsid w:val="00847A7F"/>
    <w:rsid w:val="0085011C"/>
    <w:rsid w:val="00851340"/>
    <w:rsid w:val="00851437"/>
    <w:rsid w:val="00851873"/>
    <w:rsid w:val="00851B52"/>
    <w:rsid w:val="00851DA6"/>
    <w:rsid w:val="00851DEA"/>
    <w:rsid w:val="00852019"/>
    <w:rsid w:val="008524B8"/>
    <w:rsid w:val="008529D8"/>
    <w:rsid w:val="00852E2D"/>
    <w:rsid w:val="00852EC5"/>
    <w:rsid w:val="00852FA0"/>
    <w:rsid w:val="0085311A"/>
    <w:rsid w:val="0085319C"/>
    <w:rsid w:val="00853367"/>
    <w:rsid w:val="0085352C"/>
    <w:rsid w:val="00853623"/>
    <w:rsid w:val="008536E5"/>
    <w:rsid w:val="0085392C"/>
    <w:rsid w:val="00854B4C"/>
    <w:rsid w:val="00854E01"/>
    <w:rsid w:val="008554A5"/>
    <w:rsid w:val="008554FB"/>
    <w:rsid w:val="00855511"/>
    <w:rsid w:val="008555C9"/>
    <w:rsid w:val="008555F2"/>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1D"/>
    <w:rsid w:val="00861265"/>
    <w:rsid w:val="00861551"/>
    <w:rsid w:val="00861620"/>
    <w:rsid w:val="00861CF3"/>
    <w:rsid w:val="00861D43"/>
    <w:rsid w:val="00861DD5"/>
    <w:rsid w:val="00862781"/>
    <w:rsid w:val="00862B5F"/>
    <w:rsid w:val="008630DD"/>
    <w:rsid w:val="0086322E"/>
    <w:rsid w:val="00863325"/>
    <w:rsid w:val="00863736"/>
    <w:rsid w:val="008637A0"/>
    <w:rsid w:val="00863978"/>
    <w:rsid w:val="00863A17"/>
    <w:rsid w:val="00863B32"/>
    <w:rsid w:val="0086415C"/>
    <w:rsid w:val="008641F3"/>
    <w:rsid w:val="008647AD"/>
    <w:rsid w:val="00864802"/>
    <w:rsid w:val="0086494D"/>
    <w:rsid w:val="00864C42"/>
    <w:rsid w:val="00864FAB"/>
    <w:rsid w:val="00865585"/>
    <w:rsid w:val="008655F8"/>
    <w:rsid w:val="00865657"/>
    <w:rsid w:val="00865827"/>
    <w:rsid w:val="00865D1E"/>
    <w:rsid w:val="00866087"/>
    <w:rsid w:val="0086612E"/>
    <w:rsid w:val="008664D2"/>
    <w:rsid w:val="0086674E"/>
    <w:rsid w:val="008668A6"/>
    <w:rsid w:val="00866BB5"/>
    <w:rsid w:val="00866D44"/>
    <w:rsid w:val="00867619"/>
    <w:rsid w:val="00867C0C"/>
    <w:rsid w:val="008707CF"/>
    <w:rsid w:val="0087086F"/>
    <w:rsid w:val="008708B9"/>
    <w:rsid w:val="00870D89"/>
    <w:rsid w:val="00870E92"/>
    <w:rsid w:val="0087101E"/>
    <w:rsid w:val="008711BB"/>
    <w:rsid w:val="00871441"/>
    <w:rsid w:val="00871B32"/>
    <w:rsid w:val="00871F52"/>
    <w:rsid w:val="00871FE7"/>
    <w:rsid w:val="00872958"/>
    <w:rsid w:val="00872ED8"/>
    <w:rsid w:val="00872F7D"/>
    <w:rsid w:val="008735D2"/>
    <w:rsid w:val="008735D7"/>
    <w:rsid w:val="00873658"/>
    <w:rsid w:val="00873A3A"/>
    <w:rsid w:val="00873F34"/>
    <w:rsid w:val="00874007"/>
    <w:rsid w:val="008743F5"/>
    <w:rsid w:val="00875026"/>
    <w:rsid w:val="00875268"/>
    <w:rsid w:val="008752B8"/>
    <w:rsid w:val="008756B7"/>
    <w:rsid w:val="00875EF2"/>
    <w:rsid w:val="0087628A"/>
    <w:rsid w:val="008762F6"/>
    <w:rsid w:val="008764E0"/>
    <w:rsid w:val="008770AE"/>
    <w:rsid w:val="0087739B"/>
    <w:rsid w:val="008776D1"/>
    <w:rsid w:val="00877780"/>
    <w:rsid w:val="0087783D"/>
    <w:rsid w:val="00877D9D"/>
    <w:rsid w:val="00877F99"/>
    <w:rsid w:val="00877FD4"/>
    <w:rsid w:val="00880321"/>
    <w:rsid w:val="00880A13"/>
    <w:rsid w:val="00880BC8"/>
    <w:rsid w:val="00880DB9"/>
    <w:rsid w:val="008811EB"/>
    <w:rsid w:val="008815BA"/>
    <w:rsid w:val="00881708"/>
    <w:rsid w:val="00881991"/>
    <w:rsid w:val="008826C5"/>
    <w:rsid w:val="00882861"/>
    <w:rsid w:val="00882981"/>
    <w:rsid w:val="00882B15"/>
    <w:rsid w:val="00882EAC"/>
    <w:rsid w:val="00882EED"/>
    <w:rsid w:val="00883281"/>
    <w:rsid w:val="00883685"/>
    <w:rsid w:val="00884849"/>
    <w:rsid w:val="00884B46"/>
    <w:rsid w:val="008851E3"/>
    <w:rsid w:val="008851E9"/>
    <w:rsid w:val="00885C87"/>
    <w:rsid w:val="00885EBD"/>
    <w:rsid w:val="00885F68"/>
    <w:rsid w:val="00886363"/>
    <w:rsid w:val="008865C7"/>
    <w:rsid w:val="008866F6"/>
    <w:rsid w:val="0088693B"/>
    <w:rsid w:val="0088715D"/>
    <w:rsid w:val="0088782B"/>
    <w:rsid w:val="00887D71"/>
    <w:rsid w:val="00890322"/>
    <w:rsid w:val="0089034F"/>
    <w:rsid w:val="0089057C"/>
    <w:rsid w:val="00890B74"/>
    <w:rsid w:val="00890DA9"/>
    <w:rsid w:val="008910E2"/>
    <w:rsid w:val="00891662"/>
    <w:rsid w:val="00891E77"/>
    <w:rsid w:val="008920E6"/>
    <w:rsid w:val="008922F4"/>
    <w:rsid w:val="00892741"/>
    <w:rsid w:val="008934E4"/>
    <w:rsid w:val="008935B5"/>
    <w:rsid w:val="00893755"/>
    <w:rsid w:val="0089398B"/>
    <w:rsid w:val="00893A4D"/>
    <w:rsid w:val="00893ADB"/>
    <w:rsid w:val="00893C3B"/>
    <w:rsid w:val="00893DFC"/>
    <w:rsid w:val="00893F88"/>
    <w:rsid w:val="008940E8"/>
    <w:rsid w:val="008941DC"/>
    <w:rsid w:val="00894232"/>
    <w:rsid w:val="008942AA"/>
    <w:rsid w:val="008945F2"/>
    <w:rsid w:val="008949FE"/>
    <w:rsid w:val="00894E15"/>
    <w:rsid w:val="00894F21"/>
    <w:rsid w:val="00895436"/>
    <w:rsid w:val="0089574F"/>
    <w:rsid w:val="008958DE"/>
    <w:rsid w:val="00896235"/>
    <w:rsid w:val="00896637"/>
    <w:rsid w:val="00896690"/>
    <w:rsid w:val="00896C08"/>
    <w:rsid w:val="00896C9A"/>
    <w:rsid w:val="00896E22"/>
    <w:rsid w:val="00896F5A"/>
    <w:rsid w:val="008970E0"/>
    <w:rsid w:val="00897202"/>
    <w:rsid w:val="00897220"/>
    <w:rsid w:val="008976B9"/>
    <w:rsid w:val="008978E6"/>
    <w:rsid w:val="008979C5"/>
    <w:rsid w:val="00897B8E"/>
    <w:rsid w:val="00897D63"/>
    <w:rsid w:val="00897D7E"/>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2FFB"/>
    <w:rsid w:val="008A314F"/>
    <w:rsid w:val="008A36E8"/>
    <w:rsid w:val="008A39AB"/>
    <w:rsid w:val="008A39FD"/>
    <w:rsid w:val="008A3C7C"/>
    <w:rsid w:val="008A3F3F"/>
    <w:rsid w:val="008A4020"/>
    <w:rsid w:val="008A40EC"/>
    <w:rsid w:val="008A449E"/>
    <w:rsid w:val="008A45D7"/>
    <w:rsid w:val="008A48A0"/>
    <w:rsid w:val="008A4928"/>
    <w:rsid w:val="008A4942"/>
    <w:rsid w:val="008A4B0E"/>
    <w:rsid w:val="008A4C77"/>
    <w:rsid w:val="008A4E4C"/>
    <w:rsid w:val="008A543D"/>
    <w:rsid w:val="008A5C11"/>
    <w:rsid w:val="008A5D4D"/>
    <w:rsid w:val="008A6169"/>
    <w:rsid w:val="008A61B3"/>
    <w:rsid w:val="008A71A5"/>
    <w:rsid w:val="008A72AD"/>
    <w:rsid w:val="008A742D"/>
    <w:rsid w:val="008A744D"/>
    <w:rsid w:val="008A7932"/>
    <w:rsid w:val="008A7A09"/>
    <w:rsid w:val="008B0061"/>
    <w:rsid w:val="008B0155"/>
    <w:rsid w:val="008B03C7"/>
    <w:rsid w:val="008B041A"/>
    <w:rsid w:val="008B0924"/>
    <w:rsid w:val="008B0989"/>
    <w:rsid w:val="008B099D"/>
    <w:rsid w:val="008B0A10"/>
    <w:rsid w:val="008B0B8B"/>
    <w:rsid w:val="008B0D8E"/>
    <w:rsid w:val="008B1665"/>
    <w:rsid w:val="008B1827"/>
    <w:rsid w:val="008B1A8F"/>
    <w:rsid w:val="008B1D5F"/>
    <w:rsid w:val="008B1F9F"/>
    <w:rsid w:val="008B23F3"/>
    <w:rsid w:val="008B2600"/>
    <w:rsid w:val="008B26AD"/>
    <w:rsid w:val="008B28C4"/>
    <w:rsid w:val="008B28D7"/>
    <w:rsid w:val="008B2D7B"/>
    <w:rsid w:val="008B341F"/>
    <w:rsid w:val="008B36A3"/>
    <w:rsid w:val="008B388A"/>
    <w:rsid w:val="008B40F8"/>
    <w:rsid w:val="008B44F4"/>
    <w:rsid w:val="008B45BF"/>
    <w:rsid w:val="008B4A28"/>
    <w:rsid w:val="008B5853"/>
    <w:rsid w:val="008B5B09"/>
    <w:rsid w:val="008B5C64"/>
    <w:rsid w:val="008B5D29"/>
    <w:rsid w:val="008B5EED"/>
    <w:rsid w:val="008B6076"/>
    <w:rsid w:val="008B63C5"/>
    <w:rsid w:val="008B6436"/>
    <w:rsid w:val="008B69BE"/>
    <w:rsid w:val="008B6AF8"/>
    <w:rsid w:val="008B6CB8"/>
    <w:rsid w:val="008B6CBA"/>
    <w:rsid w:val="008B7313"/>
    <w:rsid w:val="008B7426"/>
    <w:rsid w:val="008B7726"/>
    <w:rsid w:val="008B7816"/>
    <w:rsid w:val="008C05BB"/>
    <w:rsid w:val="008C1AE6"/>
    <w:rsid w:val="008C1B9D"/>
    <w:rsid w:val="008C205B"/>
    <w:rsid w:val="008C24CE"/>
    <w:rsid w:val="008C25F8"/>
    <w:rsid w:val="008C26D8"/>
    <w:rsid w:val="008C2919"/>
    <w:rsid w:val="008C2E91"/>
    <w:rsid w:val="008C3089"/>
    <w:rsid w:val="008C3233"/>
    <w:rsid w:val="008C3259"/>
    <w:rsid w:val="008C36B2"/>
    <w:rsid w:val="008C36FF"/>
    <w:rsid w:val="008C375E"/>
    <w:rsid w:val="008C3A34"/>
    <w:rsid w:val="008C3F03"/>
    <w:rsid w:val="008C3F11"/>
    <w:rsid w:val="008C40C9"/>
    <w:rsid w:val="008C40E8"/>
    <w:rsid w:val="008C436B"/>
    <w:rsid w:val="008C4459"/>
    <w:rsid w:val="008C4563"/>
    <w:rsid w:val="008C4658"/>
    <w:rsid w:val="008C46B3"/>
    <w:rsid w:val="008C46CC"/>
    <w:rsid w:val="008C4E57"/>
    <w:rsid w:val="008C58FB"/>
    <w:rsid w:val="008C6570"/>
    <w:rsid w:val="008C66C6"/>
    <w:rsid w:val="008C68DF"/>
    <w:rsid w:val="008C6AFB"/>
    <w:rsid w:val="008C6CA8"/>
    <w:rsid w:val="008C7033"/>
    <w:rsid w:val="008C7076"/>
    <w:rsid w:val="008C727A"/>
    <w:rsid w:val="008C72B9"/>
    <w:rsid w:val="008C7498"/>
    <w:rsid w:val="008C7509"/>
    <w:rsid w:val="008C758E"/>
    <w:rsid w:val="008C772C"/>
    <w:rsid w:val="008C7822"/>
    <w:rsid w:val="008C7A26"/>
    <w:rsid w:val="008C7B20"/>
    <w:rsid w:val="008C7FCA"/>
    <w:rsid w:val="008D0030"/>
    <w:rsid w:val="008D0472"/>
    <w:rsid w:val="008D054E"/>
    <w:rsid w:val="008D061B"/>
    <w:rsid w:val="008D06DF"/>
    <w:rsid w:val="008D08E0"/>
    <w:rsid w:val="008D09D5"/>
    <w:rsid w:val="008D0C0D"/>
    <w:rsid w:val="008D0D6D"/>
    <w:rsid w:val="008D103A"/>
    <w:rsid w:val="008D10BD"/>
    <w:rsid w:val="008D11A7"/>
    <w:rsid w:val="008D13CF"/>
    <w:rsid w:val="008D1777"/>
    <w:rsid w:val="008D17DC"/>
    <w:rsid w:val="008D17EA"/>
    <w:rsid w:val="008D1845"/>
    <w:rsid w:val="008D2651"/>
    <w:rsid w:val="008D2BF7"/>
    <w:rsid w:val="008D2DE6"/>
    <w:rsid w:val="008D30C7"/>
    <w:rsid w:val="008D3114"/>
    <w:rsid w:val="008D3542"/>
    <w:rsid w:val="008D3F90"/>
    <w:rsid w:val="008D41C1"/>
    <w:rsid w:val="008D49DA"/>
    <w:rsid w:val="008D4BDD"/>
    <w:rsid w:val="008D5013"/>
    <w:rsid w:val="008D5180"/>
    <w:rsid w:val="008D56A7"/>
    <w:rsid w:val="008D56C9"/>
    <w:rsid w:val="008D57B5"/>
    <w:rsid w:val="008D6181"/>
    <w:rsid w:val="008D6368"/>
    <w:rsid w:val="008D7211"/>
    <w:rsid w:val="008D7697"/>
    <w:rsid w:val="008D76DC"/>
    <w:rsid w:val="008D7B17"/>
    <w:rsid w:val="008D7BCC"/>
    <w:rsid w:val="008E0190"/>
    <w:rsid w:val="008E025E"/>
    <w:rsid w:val="008E05BA"/>
    <w:rsid w:val="008E0683"/>
    <w:rsid w:val="008E0704"/>
    <w:rsid w:val="008E08DC"/>
    <w:rsid w:val="008E0960"/>
    <w:rsid w:val="008E0DD0"/>
    <w:rsid w:val="008E1328"/>
    <w:rsid w:val="008E1379"/>
    <w:rsid w:val="008E13F9"/>
    <w:rsid w:val="008E1AEF"/>
    <w:rsid w:val="008E23A0"/>
    <w:rsid w:val="008E2602"/>
    <w:rsid w:val="008E26F5"/>
    <w:rsid w:val="008E2C90"/>
    <w:rsid w:val="008E301D"/>
    <w:rsid w:val="008E3121"/>
    <w:rsid w:val="008E33FB"/>
    <w:rsid w:val="008E3622"/>
    <w:rsid w:val="008E3942"/>
    <w:rsid w:val="008E3988"/>
    <w:rsid w:val="008E39E1"/>
    <w:rsid w:val="008E3A84"/>
    <w:rsid w:val="008E3A88"/>
    <w:rsid w:val="008E3EE1"/>
    <w:rsid w:val="008E4326"/>
    <w:rsid w:val="008E4592"/>
    <w:rsid w:val="008E476A"/>
    <w:rsid w:val="008E4AFB"/>
    <w:rsid w:val="008E4BB1"/>
    <w:rsid w:val="008E4CB9"/>
    <w:rsid w:val="008E4D7B"/>
    <w:rsid w:val="008E4FA6"/>
    <w:rsid w:val="008E58F7"/>
    <w:rsid w:val="008E590B"/>
    <w:rsid w:val="008E64EA"/>
    <w:rsid w:val="008E6645"/>
    <w:rsid w:val="008E679A"/>
    <w:rsid w:val="008E68FE"/>
    <w:rsid w:val="008E6924"/>
    <w:rsid w:val="008E709D"/>
    <w:rsid w:val="008E74D2"/>
    <w:rsid w:val="008E751F"/>
    <w:rsid w:val="008E76AA"/>
    <w:rsid w:val="008E77C3"/>
    <w:rsid w:val="008E7BC3"/>
    <w:rsid w:val="008F0CCF"/>
    <w:rsid w:val="008F1C1A"/>
    <w:rsid w:val="008F20AD"/>
    <w:rsid w:val="008F21F5"/>
    <w:rsid w:val="008F2269"/>
    <w:rsid w:val="008F284D"/>
    <w:rsid w:val="008F2DF3"/>
    <w:rsid w:val="008F3298"/>
    <w:rsid w:val="008F3BF1"/>
    <w:rsid w:val="008F3FA3"/>
    <w:rsid w:val="008F4337"/>
    <w:rsid w:val="008F449D"/>
    <w:rsid w:val="008F4548"/>
    <w:rsid w:val="008F46EE"/>
    <w:rsid w:val="008F4CB8"/>
    <w:rsid w:val="008F4D21"/>
    <w:rsid w:val="008F4DFC"/>
    <w:rsid w:val="008F519E"/>
    <w:rsid w:val="008F5270"/>
    <w:rsid w:val="008F52AC"/>
    <w:rsid w:val="008F55CE"/>
    <w:rsid w:val="008F55D9"/>
    <w:rsid w:val="008F55F8"/>
    <w:rsid w:val="008F56B2"/>
    <w:rsid w:val="008F5AA8"/>
    <w:rsid w:val="008F5EFD"/>
    <w:rsid w:val="008F643D"/>
    <w:rsid w:val="008F6680"/>
    <w:rsid w:val="008F6773"/>
    <w:rsid w:val="008F6960"/>
    <w:rsid w:val="008F7D66"/>
    <w:rsid w:val="008F7DF2"/>
    <w:rsid w:val="0090069C"/>
    <w:rsid w:val="009007CA"/>
    <w:rsid w:val="00900950"/>
    <w:rsid w:val="00900CFF"/>
    <w:rsid w:val="00900DA8"/>
    <w:rsid w:val="00900DEA"/>
    <w:rsid w:val="00900ECF"/>
    <w:rsid w:val="00900F97"/>
    <w:rsid w:val="009012CA"/>
    <w:rsid w:val="0090140F"/>
    <w:rsid w:val="00901C87"/>
    <w:rsid w:val="00901F05"/>
    <w:rsid w:val="00902096"/>
    <w:rsid w:val="009023D0"/>
    <w:rsid w:val="00902449"/>
    <w:rsid w:val="009027B1"/>
    <w:rsid w:val="00902924"/>
    <w:rsid w:val="00902B37"/>
    <w:rsid w:val="00902C22"/>
    <w:rsid w:val="00902E5D"/>
    <w:rsid w:val="0090301C"/>
    <w:rsid w:val="00903271"/>
    <w:rsid w:val="00903596"/>
    <w:rsid w:val="00903645"/>
    <w:rsid w:val="009038E8"/>
    <w:rsid w:val="00903D85"/>
    <w:rsid w:val="00903D98"/>
    <w:rsid w:val="009048B7"/>
    <w:rsid w:val="0090491D"/>
    <w:rsid w:val="009049F7"/>
    <w:rsid w:val="00904BA6"/>
    <w:rsid w:val="009051ED"/>
    <w:rsid w:val="009053C6"/>
    <w:rsid w:val="0090599A"/>
    <w:rsid w:val="00905D67"/>
    <w:rsid w:val="00905D85"/>
    <w:rsid w:val="00905E41"/>
    <w:rsid w:val="0090601A"/>
    <w:rsid w:val="0090618C"/>
    <w:rsid w:val="009065CD"/>
    <w:rsid w:val="009067F5"/>
    <w:rsid w:val="00906C32"/>
    <w:rsid w:val="00906C85"/>
    <w:rsid w:val="00906C8B"/>
    <w:rsid w:val="009070DC"/>
    <w:rsid w:val="0090722B"/>
    <w:rsid w:val="0090743B"/>
    <w:rsid w:val="009077FF"/>
    <w:rsid w:val="00907BBC"/>
    <w:rsid w:val="00907C09"/>
    <w:rsid w:val="00907C2C"/>
    <w:rsid w:val="00910865"/>
    <w:rsid w:val="0091086A"/>
    <w:rsid w:val="00910B5A"/>
    <w:rsid w:val="00910CD8"/>
    <w:rsid w:val="0091102E"/>
    <w:rsid w:val="00911064"/>
    <w:rsid w:val="0091120A"/>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43E"/>
    <w:rsid w:val="00917936"/>
    <w:rsid w:val="00917A98"/>
    <w:rsid w:val="00920183"/>
    <w:rsid w:val="009202B7"/>
    <w:rsid w:val="00920337"/>
    <w:rsid w:val="00920448"/>
    <w:rsid w:val="009205A3"/>
    <w:rsid w:val="009205CD"/>
    <w:rsid w:val="0092065B"/>
    <w:rsid w:val="00920867"/>
    <w:rsid w:val="00920DCF"/>
    <w:rsid w:val="00920EF8"/>
    <w:rsid w:val="0092152A"/>
    <w:rsid w:val="00921903"/>
    <w:rsid w:val="00921DDE"/>
    <w:rsid w:val="00921E8B"/>
    <w:rsid w:val="0092211C"/>
    <w:rsid w:val="00922239"/>
    <w:rsid w:val="00922622"/>
    <w:rsid w:val="009227C0"/>
    <w:rsid w:val="00922C3F"/>
    <w:rsid w:val="00922C45"/>
    <w:rsid w:val="00922D3B"/>
    <w:rsid w:val="00923689"/>
    <w:rsid w:val="0092398A"/>
    <w:rsid w:val="00923A2C"/>
    <w:rsid w:val="009241B8"/>
    <w:rsid w:val="009241D6"/>
    <w:rsid w:val="009242FF"/>
    <w:rsid w:val="00924313"/>
    <w:rsid w:val="00924596"/>
    <w:rsid w:val="009248A6"/>
    <w:rsid w:val="0092497E"/>
    <w:rsid w:val="00924EC4"/>
    <w:rsid w:val="00924F46"/>
    <w:rsid w:val="00925373"/>
    <w:rsid w:val="009255A8"/>
    <w:rsid w:val="0092568C"/>
    <w:rsid w:val="0092617B"/>
    <w:rsid w:val="009265E2"/>
    <w:rsid w:val="009265F5"/>
    <w:rsid w:val="0092760E"/>
    <w:rsid w:val="0092773A"/>
    <w:rsid w:val="00927BFA"/>
    <w:rsid w:val="00927E6B"/>
    <w:rsid w:val="00927E8D"/>
    <w:rsid w:val="00930992"/>
    <w:rsid w:val="009309EB"/>
    <w:rsid w:val="00930A08"/>
    <w:rsid w:val="00930B08"/>
    <w:rsid w:val="00930B2F"/>
    <w:rsid w:val="00931041"/>
    <w:rsid w:val="00931062"/>
    <w:rsid w:val="009314CD"/>
    <w:rsid w:val="009314E3"/>
    <w:rsid w:val="00931509"/>
    <w:rsid w:val="009316D3"/>
    <w:rsid w:val="00931FE1"/>
    <w:rsid w:val="009320CD"/>
    <w:rsid w:val="0093219C"/>
    <w:rsid w:val="009326C9"/>
    <w:rsid w:val="009328BF"/>
    <w:rsid w:val="00932C6E"/>
    <w:rsid w:val="009331E0"/>
    <w:rsid w:val="0093340A"/>
    <w:rsid w:val="0093351A"/>
    <w:rsid w:val="00933642"/>
    <w:rsid w:val="00933812"/>
    <w:rsid w:val="00933D22"/>
    <w:rsid w:val="00933F36"/>
    <w:rsid w:val="00934334"/>
    <w:rsid w:val="00934375"/>
    <w:rsid w:val="009345D2"/>
    <w:rsid w:val="00934636"/>
    <w:rsid w:val="009346CE"/>
    <w:rsid w:val="00934717"/>
    <w:rsid w:val="00934A41"/>
    <w:rsid w:val="009351C8"/>
    <w:rsid w:val="009352A8"/>
    <w:rsid w:val="0093565A"/>
    <w:rsid w:val="00935C9A"/>
    <w:rsid w:val="00935ED3"/>
    <w:rsid w:val="00935F06"/>
    <w:rsid w:val="009374F9"/>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7B5"/>
    <w:rsid w:val="00941C42"/>
    <w:rsid w:val="00941E86"/>
    <w:rsid w:val="0094200C"/>
    <w:rsid w:val="0094212A"/>
    <w:rsid w:val="0094223F"/>
    <w:rsid w:val="00942F11"/>
    <w:rsid w:val="009432EA"/>
    <w:rsid w:val="0094378B"/>
    <w:rsid w:val="009439F6"/>
    <w:rsid w:val="00943C4B"/>
    <w:rsid w:val="009440BF"/>
    <w:rsid w:val="00944228"/>
    <w:rsid w:val="00944C2B"/>
    <w:rsid w:val="00944D39"/>
    <w:rsid w:val="0094528A"/>
    <w:rsid w:val="00945B04"/>
    <w:rsid w:val="0094606F"/>
    <w:rsid w:val="009466F5"/>
    <w:rsid w:val="00946AED"/>
    <w:rsid w:val="00946F70"/>
    <w:rsid w:val="0094796B"/>
    <w:rsid w:val="00947A61"/>
    <w:rsid w:val="00947E04"/>
    <w:rsid w:val="009506CE"/>
    <w:rsid w:val="00950C9B"/>
    <w:rsid w:val="00950D00"/>
    <w:rsid w:val="00950EFE"/>
    <w:rsid w:val="00951142"/>
    <w:rsid w:val="00951988"/>
    <w:rsid w:val="00951E05"/>
    <w:rsid w:val="00952073"/>
    <w:rsid w:val="00952518"/>
    <w:rsid w:val="009526DE"/>
    <w:rsid w:val="009528BA"/>
    <w:rsid w:val="00952C33"/>
    <w:rsid w:val="00953214"/>
    <w:rsid w:val="00953222"/>
    <w:rsid w:val="0095373F"/>
    <w:rsid w:val="0095388C"/>
    <w:rsid w:val="00953C19"/>
    <w:rsid w:val="0095426B"/>
    <w:rsid w:val="009542C3"/>
    <w:rsid w:val="0095438B"/>
    <w:rsid w:val="0095476F"/>
    <w:rsid w:val="009547B1"/>
    <w:rsid w:val="00954899"/>
    <w:rsid w:val="00954B11"/>
    <w:rsid w:val="00955097"/>
    <w:rsid w:val="009558E6"/>
    <w:rsid w:val="00955973"/>
    <w:rsid w:val="00955C3F"/>
    <w:rsid w:val="00955F1A"/>
    <w:rsid w:val="009560D3"/>
    <w:rsid w:val="00956421"/>
    <w:rsid w:val="009566DF"/>
    <w:rsid w:val="00956934"/>
    <w:rsid w:val="00956950"/>
    <w:rsid w:val="00956BBF"/>
    <w:rsid w:val="00956EB9"/>
    <w:rsid w:val="0095746E"/>
    <w:rsid w:val="009574ED"/>
    <w:rsid w:val="00957517"/>
    <w:rsid w:val="00957651"/>
    <w:rsid w:val="00957F1F"/>
    <w:rsid w:val="0096032E"/>
    <w:rsid w:val="009603A2"/>
    <w:rsid w:val="009603C3"/>
    <w:rsid w:val="0096043F"/>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4B"/>
    <w:rsid w:val="0096436D"/>
    <w:rsid w:val="00964507"/>
    <w:rsid w:val="00964578"/>
    <w:rsid w:val="009647C7"/>
    <w:rsid w:val="0096550D"/>
    <w:rsid w:val="00965FC5"/>
    <w:rsid w:val="00966B60"/>
    <w:rsid w:val="00966BE3"/>
    <w:rsid w:val="00966EFE"/>
    <w:rsid w:val="00966F12"/>
    <w:rsid w:val="009671D7"/>
    <w:rsid w:val="00967C2D"/>
    <w:rsid w:val="00967CDA"/>
    <w:rsid w:val="00967F96"/>
    <w:rsid w:val="00967FBF"/>
    <w:rsid w:val="009701DD"/>
    <w:rsid w:val="0097081C"/>
    <w:rsid w:val="009708D1"/>
    <w:rsid w:val="00970FCD"/>
    <w:rsid w:val="00971296"/>
    <w:rsid w:val="0097129E"/>
    <w:rsid w:val="00971453"/>
    <w:rsid w:val="0097196D"/>
    <w:rsid w:val="00971D93"/>
    <w:rsid w:val="00971E83"/>
    <w:rsid w:val="00971FC8"/>
    <w:rsid w:val="009723BA"/>
    <w:rsid w:val="00972540"/>
    <w:rsid w:val="00972FA1"/>
    <w:rsid w:val="0097325F"/>
    <w:rsid w:val="00973268"/>
    <w:rsid w:val="00973479"/>
    <w:rsid w:val="00973614"/>
    <w:rsid w:val="00973CF4"/>
    <w:rsid w:val="0097401F"/>
    <w:rsid w:val="009746DB"/>
    <w:rsid w:val="00974759"/>
    <w:rsid w:val="00974882"/>
    <w:rsid w:val="00974B30"/>
    <w:rsid w:val="00974BD5"/>
    <w:rsid w:val="00974C60"/>
    <w:rsid w:val="009754DF"/>
    <w:rsid w:val="0097584E"/>
    <w:rsid w:val="009763FA"/>
    <w:rsid w:val="00976472"/>
    <w:rsid w:val="009767A0"/>
    <w:rsid w:val="0097703A"/>
    <w:rsid w:val="00977274"/>
    <w:rsid w:val="0097753F"/>
    <w:rsid w:val="00977B4F"/>
    <w:rsid w:val="009804AC"/>
    <w:rsid w:val="009805A0"/>
    <w:rsid w:val="00980651"/>
    <w:rsid w:val="0098067F"/>
    <w:rsid w:val="009806BA"/>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3CF9"/>
    <w:rsid w:val="009843A3"/>
    <w:rsid w:val="0098498A"/>
    <w:rsid w:val="00985051"/>
    <w:rsid w:val="009852A0"/>
    <w:rsid w:val="0098546A"/>
    <w:rsid w:val="00985790"/>
    <w:rsid w:val="00985A3D"/>
    <w:rsid w:val="00985BAE"/>
    <w:rsid w:val="00985C0F"/>
    <w:rsid w:val="00985FE4"/>
    <w:rsid w:val="009860ED"/>
    <w:rsid w:val="009861CC"/>
    <w:rsid w:val="0098626E"/>
    <w:rsid w:val="00986626"/>
    <w:rsid w:val="009868CD"/>
    <w:rsid w:val="00986A84"/>
    <w:rsid w:val="00986AAC"/>
    <w:rsid w:val="00987029"/>
    <w:rsid w:val="009871FD"/>
    <w:rsid w:val="009873D0"/>
    <w:rsid w:val="00987822"/>
    <w:rsid w:val="00987C2A"/>
    <w:rsid w:val="00987D8E"/>
    <w:rsid w:val="00987E08"/>
    <w:rsid w:val="00987E9F"/>
    <w:rsid w:val="00987F2A"/>
    <w:rsid w:val="0099038B"/>
    <w:rsid w:val="009904A1"/>
    <w:rsid w:val="0099058A"/>
    <w:rsid w:val="00990840"/>
    <w:rsid w:val="00990DDA"/>
    <w:rsid w:val="00991068"/>
    <w:rsid w:val="00991A0A"/>
    <w:rsid w:val="0099237C"/>
    <w:rsid w:val="009926C9"/>
    <w:rsid w:val="009935B6"/>
    <w:rsid w:val="009935BF"/>
    <w:rsid w:val="009937C9"/>
    <w:rsid w:val="0099385B"/>
    <w:rsid w:val="00993FF0"/>
    <w:rsid w:val="00993FFE"/>
    <w:rsid w:val="0099400F"/>
    <w:rsid w:val="009941B1"/>
    <w:rsid w:val="009942A0"/>
    <w:rsid w:val="00994C54"/>
    <w:rsid w:val="00994F44"/>
    <w:rsid w:val="0099524B"/>
    <w:rsid w:val="0099529E"/>
    <w:rsid w:val="009957C2"/>
    <w:rsid w:val="00995EEC"/>
    <w:rsid w:val="0099612F"/>
    <w:rsid w:val="009963DF"/>
    <w:rsid w:val="0099679F"/>
    <w:rsid w:val="009967E1"/>
    <w:rsid w:val="00996848"/>
    <w:rsid w:val="00996894"/>
    <w:rsid w:val="009968E2"/>
    <w:rsid w:val="00997A1D"/>
    <w:rsid w:val="009A0580"/>
    <w:rsid w:val="009A0663"/>
    <w:rsid w:val="009A09A1"/>
    <w:rsid w:val="009A0A37"/>
    <w:rsid w:val="009A0AB4"/>
    <w:rsid w:val="009A0AEA"/>
    <w:rsid w:val="009A12DF"/>
    <w:rsid w:val="009A1321"/>
    <w:rsid w:val="009A1348"/>
    <w:rsid w:val="009A161D"/>
    <w:rsid w:val="009A16B2"/>
    <w:rsid w:val="009A1942"/>
    <w:rsid w:val="009A1E18"/>
    <w:rsid w:val="009A2040"/>
    <w:rsid w:val="009A256A"/>
    <w:rsid w:val="009A2587"/>
    <w:rsid w:val="009A27CF"/>
    <w:rsid w:val="009A2A83"/>
    <w:rsid w:val="009A2C61"/>
    <w:rsid w:val="009A37FD"/>
    <w:rsid w:val="009A39AD"/>
    <w:rsid w:val="009A3CEA"/>
    <w:rsid w:val="009A4687"/>
    <w:rsid w:val="009A4DCB"/>
    <w:rsid w:val="009A50C4"/>
    <w:rsid w:val="009A516F"/>
    <w:rsid w:val="009A51C6"/>
    <w:rsid w:val="009A5CC5"/>
    <w:rsid w:val="009A5CE9"/>
    <w:rsid w:val="009A5F99"/>
    <w:rsid w:val="009A63BB"/>
    <w:rsid w:val="009A6620"/>
    <w:rsid w:val="009A6992"/>
    <w:rsid w:val="009A6CA2"/>
    <w:rsid w:val="009A6F6E"/>
    <w:rsid w:val="009B01FC"/>
    <w:rsid w:val="009B0394"/>
    <w:rsid w:val="009B0603"/>
    <w:rsid w:val="009B0659"/>
    <w:rsid w:val="009B07B1"/>
    <w:rsid w:val="009B0E2E"/>
    <w:rsid w:val="009B0FAB"/>
    <w:rsid w:val="009B1175"/>
    <w:rsid w:val="009B12C1"/>
    <w:rsid w:val="009B137E"/>
    <w:rsid w:val="009B1394"/>
    <w:rsid w:val="009B14C3"/>
    <w:rsid w:val="009B181F"/>
    <w:rsid w:val="009B18F6"/>
    <w:rsid w:val="009B19A2"/>
    <w:rsid w:val="009B1CE5"/>
    <w:rsid w:val="009B1DD9"/>
    <w:rsid w:val="009B231C"/>
    <w:rsid w:val="009B2FEB"/>
    <w:rsid w:val="009B3772"/>
    <w:rsid w:val="009B3792"/>
    <w:rsid w:val="009B4120"/>
    <w:rsid w:val="009B41A3"/>
    <w:rsid w:val="009B475F"/>
    <w:rsid w:val="009B4837"/>
    <w:rsid w:val="009B4C4C"/>
    <w:rsid w:val="009B4D1E"/>
    <w:rsid w:val="009B4DB7"/>
    <w:rsid w:val="009B52C5"/>
    <w:rsid w:val="009B57ED"/>
    <w:rsid w:val="009B5AB5"/>
    <w:rsid w:val="009B5C9B"/>
    <w:rsid w:val="009B6100"/>
    <w:rsid w:val="009B614F"/>
    <w:rsid w:val="009B6372"/>
    <w:rsid w:val="009B6D3E"/>
    <w:rsid w:val="009B700E"/>
    <w:rsid w:val="009B74C7"/>
    <w:rsid w:val="009B74F2"/>
    <w:rsid w:val="009B7850"/>
    <w:rsid w:val="009B78C7"/>
    <w:rsid w:val="009B78E2"/>
    <w:rsid w:val="009B7C53"/>
    <w:rsid w:val="009B7CCA"/>
    <w:rsid w:val="009C0077"/>
    <w:rsid w:val="009C036A"/>
    <w:rsid w:val="009C04EF"/>
    <w:rsid w:val="009C05C7"/>
    <w:rsid w:val="009C0738"/>
    <w:rsid w:val="009C0ABA"/>
    <w:rsid w:val="009C0D47"/>
    <w:rsid w:val="009C0FC2"/>
    <w:rsid w:val="009C1297"/>
    <w:rsid w:val="009C1442"/>
    <w:rsid w:val="009C1477"/>
    <w:rsid w:val="009C1521"/>
    <w:rsid w:val="009C154A"/>
    <w:rsid w:val="009C1D95"/>
    <w:rsid w:val="009C1FD2"/>
    <w:rsid w:val="009C203B"/>
    <w:rsid w:val="009C212A"/>
    <w:rsid w:val="009C2150"/>
    <w:rsid w:val="009C21D2"/>
    <w:rsid w:val="009C2361"/>
    <w:rsid w:val="009C2867"/>
    <w:rsid w:val="009C2F2F"/>
    <w:rsid w:val="009C30FB"/>
    <w:rsid w:val="009C3100"/>
    <w:rsid w:val="009C3260"/>
    <w:rsid w:val="009C333A"/>
    <w:rsid w:val="009C38AD"/>
    <w:rsid w:val="009C39DA"/>
    <w:rsid w:val="009C48B7"/>
    <w:rsid w:val="009C4992"/>
    <w:rsid w:val="009C4B47"/>
    <w:rsid w:val="009C4C79"/>
    <w:rsid w:val="009C542B"/>
    <w:rsid w:val="009C565E"/>
    <w:rsid w:val="009C5755"/>
    <w:rsid w:val="009C61BD"/>
    <w:rsid w:val="009C638B"/>
    <w:rsid w:val="009C63CB"/>
    <w:rsid w:val="009C6415"/>
    <w:rsid w:val="009C65B9"/>
    <w:rsid w:val="009C677B"/>
    <w:rsid w:val="009C6F7A"/>
    <w:rsid w:val="009C70A7"/>
    <w:rsid w:val="009C72BA"/>
    <w:rsid w:val="009C72EB"/>
    <w:rsid w:val="009C74A0"/>
    <w:rsid w:val="009C7BA5"/>
    <w:rsid w:val="009C7BD5"/>
    <w:rsid w:val="009C7C93"/>
    <w:rsid w:val="009C7E59"/>
    <w:rsid w:val="009D0436"/>
    <w:rsid w:val="009D0DFF"/>
    <w:rsid w:val="009D1024"/>
    <w:rsid w:val="009D1438"/>
    <w:rsid w:val="009D160E"/>
    <w:rsid w:val="009D19AC"/>
    <w:rsid w:val="009D1B43"/>
    <w:rsid w:val="009D1E1B"/>
    <w:rsid w:val="009D1FF2"/>
    <w:rsid w:val="009D2A66"/>
    <w:rsid w:val="009D2B86"/>
    <w:rsid w:val="009D2BF3"/>
    <w:rsid w:val="009D2C7E"/>
    <w:rsid w:val="009D2E33"/>
    <w:rsid w:val="009D2E80"/>
    <w:rsid w:val="009D3108"/>
    <w:rsid w:val="009D3173"/>
    <w:rsid w:val="009D3BB6"/>
    <w:rsid w:val="009D3E48"/>
    <w:rsid w:val="009D3F8E"/>
    <w:rsid w:val="009D3FF4"/>
    <w:rsid w:val="009D430A"/>
    <w:rsid w:val="009D463E"/>
    <w:rsid w:val="009D47F2"/>
    <w:rsid w:val="009D5A1D"/>
    <w:rsid w:val="009D5AE2"/>
    <w:rsid w:val="009D5F2F"/>
    <w:rsid w:val="009D6002"/>
    <w:rsid w:val="009D65EE"/>
    <w:rsid w:val="009D6793"/>
    <w:rsid w:val="009D69EC"/>
    <w:rsid w:val="009D6E2D"/>
    <w:rsid w:val="009D717C"/>
    <w:rsid w:val="009D7AFC"/>
    <w:rsid w:val="009E01BE"/>
    <w:rsid w:val="009E0A6D"/>
    <w:rsid w:val="009E0E82"/>
    <w:rsid w:val="009E1200"/>
    <w:rsid w:val="009E18B5"/>
    <w:rsid w:val="009E18C5"/>
    <w:rsid w:val="009E2464"/>
    <w:rsid w:val="009E2A62"/>
    <w:rsid w:val="009E351B"/>
    <w:rsid w:val="009E3ACF"/>
    <w:rsid w:val="009E3CF6"/>
    <w:rsid w:val="009E3F39"/>
    <w:rsid w:val="009E403E"/>
    <w:rsid w:val="009E40E8"/>
    <w:rsid w:val="009E4188"/>
    <w:rsid w:val="009E4192"/>
    <w:rsid w:val="009E4387"/>
    <w:rsid w:val="009E48C4"/>
    <w:rsid w:val="009E4A38"/>
    <w:rsid w:val="009E4AB0"/>
    <w:rsid w:val="009E4B38"/>
    <w:rsid w:val="009E5459"/>
    <w:rsid w:val="009E551C"/>
    <w:rsid w:val="009E594B"/>
    <w:rsid w:val="009E59A2"/>
    <w:rsid w:val="009E5A48"/>
    <w:rsid w:val="009E6131"/>
    <w:rsid w:val="009E6392"/>
    <w:rsid w:val="009E66BC"/>
    <w:rsid w:val="009E6C21"/>
    <w:rsid w:val="009E6F0C"/>
    <w:rsid w:val="009E7150"/>
    <w:rsid w:val="009E7247"/>
    <w:rsid w:val="009E7CA8"/>
    <w:rsid w:val="009E7CD4"/>
    <w:rsid w:val="009E7D44"/>
    <w:rsid w:val="009F0947"/>
    <w:rsid w:val="009F1145"/>
    <w:rsid w:val="009F15BA"/>
    <w:rsid w:val="009F17EE"/>
    <w:rsid w:val="009F1AAE"/>
    <w:rsid w:val="009F1EA0"/>
    <w:rsid w:val="009F1EE0"/>
    <w:rsid w:val="009F2BF4"/>
    <w:rsid w:val="009F30A0"/>
    <w:rsid w:val="009F325F"/>
    <w:rsid w:val="009F33CA"/>
    <w:rsid w:val="009F39EC"/>
    <w:rsid w:val="009F3ABF"/>
    <w:rsid w:val="009F3C50"/>
    <w:rsid w:val="009F3C98"/>
    <w:rsid w:val="009F4251"/>
    <w:rsid w:val="009F4409"/>
    <w:rsid w:val="009F44AF"/>
    <w:rsid w:val="009F474A"/>
    <w:rsid w:val="009F4830"/>
    <w:rsid w:val="009F4B25"/>
    <w:rsid w:val="009F542A"/>
    <w:rsid w:val="009F56D5"/>
    <w:rsid w:val="009F59C0"/>
    <w:rsid w:val="009F5A19"/>
    <w:rsid w:val="009F5A3F"/>
    <w:rsid w:val="009F5A77"/>
    <w:rsid w:val="009F5D0D"/>
    <w:rsid w:val="009F5ED2"/>
    <w:rsid w:val="009F60A7"/>
    <w:rsid w:val="009F6187"/>
    <w:rsid w:val="009F62C7"/>
    <w:rsid w:val="009F62D1"/>
    <w:rsid w:val="009F6358"/>
    <w:rsid w:val="009F67F7"/>
    <w:rsid w:val="009F6A41"/>
    <w:rsid w:val="009F7344"/>
    <w:rsid w:val="009F77C3"/>
    <w:rsid w:val="009F7927"/>
    <w:rsid w:val="009F7AB1"/>
    <w:rsid w:val="009F7B99"/>
    <w:rsid w:val="00A00227"/>
    <w:rsid w:val="00A002C0"/>
    <w:rsid w:val="00A00D63"/>
    <w:rsid w:val="00A01097"/>
    <w:rsid w:val="00A017D6"/>
    <w:rsid w:val="00A01A63"/>
    <w:rsid w:val="00A01F67"/>
    <w:rsid w:val="00A021D2"/>
    <w:rsid w:val="00A025BC"/>
    <w:rsid w:val="00A02719"/>
    <w:rsid w:val="00A028DD"/>
    <w:rsid w:val="00A02A9C"/>
    <w:rsid w:val="00A02B7F"/>
    <w:rsid w:val="00A0305F"/>
    <w:rsid w:val="00A03204"/>
    <w:rsid w:val="00A0320F"/>
    <w:rsid w:val="00A03851"/>
    <w:rsid w:val="00A03A9F"/>
    <w:rsid w:val="00A03EEE"/>
    <w:rsid w:val="00A04261"/>
    <w:rsid w:val="00A045CF"/>
    <w:rsid w:val="00A04962"/>
    <w:rsid w:val="00A04AB6"/>
    <w:rsid w:val="00A04D38"/>
    <w:rsid w:val="00A04E68"/>
    <w:rsid w:val="00A050F6"/>
    <w:rsid w:val="00A050F7"/>
    <w:rsid w:val="00A05454"/>
    <w:rsid w:val="00A05748"/>
    <w:rsid w:val="00A05AFC"/>
    <w:rsid w:val="00A05D8E"/>
    <w:rsid w:val="00A05F45"/>
    <w:rsid w:val="00A06557"/>
    <w:rsid w:val="00A066E1"/>
    <w:rsid w:val="00A06FDF"/>
    <w:rsid w:val="00A075AC"/>
    <w:rsid w:val="00A07D92"/>
    <w:rsid w:val="00A07E99"/>
    <w:rsid w:val="00A101C8"/>
    <w:rsid w:val="00A10288"/>
    <w:rsid w:val="00A10869"/>
    <w:rsid w:val="00A10B05"/>
    <w:rsid w:val="00A10C70"/>
    <w:rsid w:val="00A10DC0"/>
    <w:rsid w:val="00A111E8"/>
    <w:rsid w:val="00A1125C"/>
    <w:rsid w:val="00A1137F"/>
    <w:rsid w:val="00A1177C"/>
    <w:rsid w:val="00A1184F"/>
    <w:rsid w:val="00A119F5"/>
    <w:rsid w:val="00A11A63"/>
    <w:rsid w:val="00A11D89"/>
    <w:rsid w:val="00A122B9"/>
    <w:rsid w:val="00A12526"/>
    <w:rsid w:val="00A12B1A"/>
    <w:rsid w:val="00A12E51"/>
    <w:rsid w:val="00A12FC7"/>
    <w:rsid w:val="00A13094"/>
    <w:rsid w:val="00A130AA"/>
    <w:rsid w:val="00A13AF0"/>
    <w:rsid w:val="00A13F4A"/>
    <w:rsid w:val="00A14137"/>
    <w:rsid w:val="00A14527"/>
    <w:rsid w:val="00A14711"/>
    <w:rsid w:val="00A14771"/>
    <w:rsid w:val="00A147CE"/>
    <w:rsid w:val="00A147EB"/>
    <w:rsid w:val="00A14925"/>
    <w:rsid w:val="00A1559F"/>
    <w:rsid w:val="00A157EB"/>
    <w:rsid w:val="00A159F1"/>
    <w:rsid w:val="00A15CA0"/>
    <w:rsid w:val="00A160BB"/>
    <w:rsid w:val="00A168F3"/>
    <w:rsid w:val="00A16949"/>
    <w:rsid w:val="00A16C62"/>
    <w:rsid w:val="00A16D16"/>
    <w:rsid w:val="00A16D8A"/>
    <w:rsid w:val="00A1792F"/>
    <w:rsid w:val="00A17EFB"/>
    <w:rsid w:val="00A200E5"/>
    <w:rsid w:val="00A201C7"/>
    <w:rsid w:val="00A20425"/>
    <w:rsid w:val="00A2056F"/>
    <w:rsid w:val="00A207C6"/>
    <w:rsid w:val="00A20A83"/>
    <w:rsid w:val="00A21DD8"/>
    <w:rsid w:val="00A21E8E"/>
    <w:rsid w:val="00A21F72"/>
    <w:rsid w:val="00A220A3"/>
    <w:rsid w:val="00A22196"/>
    <w:rsid w:val="00A2225A"/>
    <w:rsid w:val="00A2245E"/>
    <w:rsid w:val="00A2246A"/>
    <w:rsid w:val="00A226DC"/>
    <w:rsid w:val="00A228F3"/>
    <w:rsid w:val="00A2295D"/>
    <w:rsid w:val="00A22A78"/>
    <w:rsid w:val="00A22FFA"/>
    <w:rsid w:val="00A23593"/>
    <w:rsid w:val="00A2359D"/>
    <w:rsid w:val="00A23AA7"/>
    <w:rsid w:val="00A23B75"/>
    <w:rsid w:val="00A23FA9"/>
    <w:rsid w:val="00A244B8"/>
    <w:rsid w:val="00A244E2"/>
    <w:rsid w:val="00A24752"/>
    <w:rsid w:val="00A2498E"/>
    <w:rsid w:val="00A25BD0"/>
    <w:rsid w:val="00A25C90"/>
    <w:rsid w:val="00A25F60"/>
    <w:rsid w:val="00A262EB"/>
    <w:rsid w:val="00A265DC"/>
    <w:rsid w:val="00A272E0"/>
    <w:rsid w:val="00A275CA"/>
    <w:rsid w:val="00A2775E"/>
    <w:rsid w:val="00A277AE"/>
    <w:rsid w:val="00A278B1"/>
    <w:rsid w:val="00A27A20"/>
    <w:rsid w:val="00A3028E"/>
    <w:rsid w:val="00A304D1"/>
    <w:rsid w:val="00A304D8"/>
    <w:rsid w:val="00A30520"/>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52C"/>
    <w:rsid w:val="00A338F8"/>
    <w:rsid w:val="00A339B3"/>
    <w:rsid w:val="00A33CE6"/>
    <w:rsid w:val="00A3461E"/>
    <w:rsid w:val="00A34C3F"/>
    <w:rsid w:val="00A34EF5"/>
    <w:rsid w:val="00A35335"/>
    <w:rsid w:val="00A35ABC"/>
    <w:rsid w:val="00A35E18"/>
    <w:rsid w:val="00A36A51"/>
    <w:rsid w:val="00A36B9E"/>
    <w:rsid w:val="00A374E8"/>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29D"/>
    <w:rsid w:val="00A4233A"/>
    <w:rsid w:val="00A425EE"/>
    <w:rsid w:val="00A4289C"/>
    <w:rsid w:val="00A4380F"/>
    <w:rsid w:val="00A43C2F"/>
    <w:rsid w:val="00A43F55"/>
    <w:rsid w:val="00A43F83"/>
    <w:rsid w:val="00A441E6"/>
    <w:rsid w:val="00A44346"/>
    <w:rsid w:val="00A44371"/>
    <w:rsid w:val="00A443CC"/>
    <w:rsid w:val="00A443DA"/>
    <w:rsid w:val="00A44785"/>
    <w:rsid w:val="00A447F7"/>
    <w:rsid w:val="00A44AAF"/>
    <w:rsid w:val="00A44AF5"/>
    <w:rsid w:val="00A44D8E"/>
    <w:rsid w:val="00A45124"/>
    <w:rsid w:val="00A4520B"/>
    <w:rsid w:val="00A4534A"/>
    <w:rsid w:val="00A455D3"/>
    <w:rsid w:val="00A45942"/>
    <w:rsid w:val="00A463CF"/>
    <w:rsid w:val="00A468C5"/>
    <w:rsid w:val="00A469C0"/>
    <w:rsid w:val="00A46B5B"/>
    <w:rsid w:val="00A46D84"/>
    <w:rsid w:val="00A47033"/>
    <w:rsid w:val="00A4726E"/>
    <w:rsid w:val="00A47635"/>
    <w:rsid w:val="00A47AE8"/>
    <w:rsid w:val="00A47BF3"/>
    <w:rsid w:val="00A5003C"/>
    <w:rsid w:val="00A502F7"/>
    <w:rsid w:val="00A503C8"/>
    <w:rsid w:val="00A50942"/>
    <w:rsid w:val="00A509C8"/>
    <w:rsid w:val="00A50D31"/>
    <w:rsid w:val="00A50DB0"/>
    <w:rsid w:val="00A50E2A"/>
    <w:rsid w:val="00A515A0"/>
    <w:rsid w:val="00A517D1"/>
    <w:rsid w:val="00A51D36"/>
    <w:rsid w:val="00A5210A"/>
    <w:rsid w:val="00A52438"/>
    <w:rsid w:val="00A524E2"/>
    <w:rsid w:val="00A528C9"/>
    <w:rsid w:val="00A529BC"/>
    <w:rsid w:val="00A52A4B"/>
    <w:rsid w:val="00A52B86"/>
    <w:rsid w:val="00A52F8C"/>
    <w:rsid w:val="00A530AC"/>
    <w:rsid w:val="00A53187"/>
    <w:rsid w:val="00A5394D"/>
    <w:rsid w:val="00A53A3C"/>
    <w:rsid w:val="00A53AB6"/>
    <w:rsid w:val="00A54042"/>
    <w:rsid w:val="00A541CB"/>
    <w:rsid w:val="00A542F4"/>
    <w:rsid w:val="00A545BC"/>
    <w:rsid w:val="00A5468A"/>
    <w:rsid w:val="00A54F68"/>
    <w:rsid w:val="00A55600"/>
    <w:rsid w:val="00A557EA"/>
    <w:rsid w:val="00A557FB"/>
    <w:rsid w:val="00A559AB"/>
    <w:rsid w:val="00A55A1B"/>
    <w:rsid w:val="00A55C39"/>
    <w:rsid w:val="00A55CE0"/>
    <w:rsid w:val="00A55E97"/>
    <w:rsid w:val="00A56265"/>
    <w:rsid w:val="00A56275"/>
    <w:rsid w:val="00A56772"/>
    <w:rsid w:val="00A56951"/>
    <w:rsid w:val="00A56B96"/>
    <w:rsid w:val="00A57244"/>
    <w:rsid w:val="00A57338"/>
    <w:rsid w:val="00A573C6"/>
    <w:rsid w:val="00A5773A"/>
    <w:rsid w:val="00A57DB1"/>
    <w:rsid w:val="00A57DD5"/>
    <w:rsid w:val="00A57E82"/>
    <w:rsid w:val="00A60946"/>
    <w:rsid w:val="00A60CDA"/>
    <w:rsid w:val="00A60EB0"/>
    <w:rsid w:val="00A60FBD"/>
    <w:rsid w:val="00A61095"/>
    <w:rsid w:val="00A6186B"/>
    <w:rsid w:val="00A618F6"/>
    <w:rsid w:val="00A6194D"/>
    <w:rsid w:val="00A61981"/>
    <w:rsid w:val="00A61BE7"/>
    <w:rsid w:val="00A61E7D"/>
    <w:rsid w:val="00A62307"/>
    <w:rsid w:val="00A625EE"/>
    <w:rsid w:val="00A626FF"/>
    <w:rsid w:val="00A62726"/>
    <w:rsid w:val="00A62959"/>
    <w:rsid w:val="00A62C81"/>
    <w:rsid w:val="00A634FC"/>
    <w:rsid w:val="00A635E9"/>
    <w:rsid w:val="00A63708"/>
    <w:rsid w:val="00A6379A"/>
    <w:rsid w:val="00A638D8"/>
    <w:rsid w:val="00A638FC"/>
    <w:rsid w:val="00A63CD2"/>
    <w:rsid w:val="00A63D28"/>
    <w:rsid w:val="00A63F4C"/>
    <w:rsid w:val="00A640BF"/>
    <w:rsid w:val="00A64AB0"/>
    <w:rsid w:val="00A6518D"/>
    <w:rsid w:val="00A65782"/>
    <w:rsid w:val="00A65E3B"/>
    <w:rsid w:val="00A660A6"/>
    <w:rsid w:val="00A66492"/>
    <w:rsid w:val="00A666ED"/>
    <w:rsid w:val="00A6686C"/>
    <w:rsid w:val="00A6686E"/>
    <w:rsid w:val="00A66AB7"/>
    <w:rsid w:val="00A66CBC"/>
    <w:rsid w:val="00A66CEA"/>
    <w:rsid w:val="00A66E3F"/>
    <w:rsid w:val="00A66F85"/>
    <w:rsid w:val="00A6702E"/>
    <w:rsid w:val="00A67166"/>
    <w:rsid w:val="00A6723A"/>
    <w:rsid w:val="00A67895"/>
    <w:rsid w:val="00A701E2"/>
    <w:rsid w:val="00A703C7"/>
    <w:rsid w:val="00A7053B"/>
    <w:rsid w:val="00A70793"/>
    <w:rsid w:val="00A707D3"/>
    <w:rsid w:val="00A70D7E"/>
    <w:rsid w:val="00A70E89"/>
    <w:rsid w:val="00A70F27"/>
    <w:rsid w:val="00A71251"/>
    <w:rsid w:val="00A714A8"/>
    <w:rsid w:val="00A71820"/>
    <w:rsid w:val="00A71A48"/>
    <w:rsid w:val="00A71B09"/>
    <w:rsid w:val="00A71C3C"/>
    <w:rsid w:val="00A71CB7"/>
    <w:rsid w:val="00A71D37"/>
    <w:rsid w:val="00A721AF"/>
    <w:rsid w:val="00A72236"/>
    <w:rsid w:val="00A72545"/>
    <w:rsid w:val="00A72BC8"/>
    <w:rsid w:val="00A72CA0"/>
    <w:rsid w:val="00A72D84"/>
    <w:rsid w:val="00A72F50"/>
    <w:rsid w:val="00A7342F"/>
    <w:rsid w:val="00A737E9"/>
    <w:rsid w:val="00A73A77"/>
    <w:rsid w:val="00A73B0B"/>
    <w:rsid w:val="00A73D86"/>
    <w:rsid w:val="00A742FA"/>
    <w:rsid w:val="00A74579"/>
    <w:rsid w:val="00A74890"/>
    <w:rsid w:val="00A74CB1"/>
    <w:rsid w:val="00A74E5B"/>
    <w:rsid w:val="00A75453"/>
    <w:rsid w:val="00A75457"/>
    <w:rsid w:val="00A75EA0"/>
    <w:rsid w:val="00A75F73"/>
    <w:rsid w:val="00A763C3"/>
    <w:rsid w:val="00A765DD"/>
    <w:rsid w:val="00A7665A"/>
    <w:rsid w:val="00A7665F"/>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E1F"/>
    <w:rsid w:val="00A81F23"/>
    <w:rsid w:val="00A826CD"/>
    <w:rsid w:val="00A835B7"/>
    <w:rsid w:val="00A83EB6"/>
    <w:rsid w:val="00A84003"/>
    <w:rsid w:val="00A8403E"/>
    <w:rsid w:val="00A841E9"/>
    <w:rsid w:val="00A84B05"/>
    <w:rsid w:val="00A84D0D"/>
    <w:rsid w:val="00A85238"/>
    <w:rsid w:val="00A853F1"/>
    <w:rsid w:val="00A857C0"/>
    <w:rsid w:val="00A85A6F"/>
    <w:rsid w:val="00A861EA"/>
    <w:rsid w:val="00A862F0"/>
    <w:rsid w:val="00A86A7D"/>
    <w:rsid w:val="00A86BED"/>
    <w:rsid w:val="00A86F96"/>
    <w:rsid w:val="00A873FD"/>
    <w:rsid w:val="00A87670"/>
    <w:rsid w:val="00A87930"/>
    <w:rsid w:val="00A87A5B"/>
    <w:rsid w:val="00A87C96"/>
    <w:rsid w:val="00A87E12"/>
    <w:rsid w:val="00A87F3A"/>
    <w:rsid w:val="00A901F9"/>
    <w:rsid w:val="00A9038B"/>
    <w:rsid w:val="00A909F7"/>
    <w:rsid w:val="00A90A95"/>
    <w:rsid w:val="00A90CCE"/>
    <w:rsid w:val="00A915C7"/>
    <w:rsid w:val="00A918BF"/>
    <w:rsid w:val="00A91C7F"/>
    <w:rsid w:val="00A91EB6"/>
    <w:rsid w:val="00A9224D"/>
    <w:rsid w:val="00A92534"/>
    <w:rsid w:val="00A925DB"/>
    <w:rsid w:val="00A928CD"/>
    <w:rsid w:val="00A928E7"/>
    <w:rsid w:val="00A928FC"/>
    <w:rsid w:val="00A92980"/>
    <w:rsid w:val="00A93067"/>
    <w:rsid w:val="00A93568"/>
    <w:rsid w:val="00A93838"/>
    <w:rsid w:val="00A940F0"/>
    <w:rsid w:val="00A942F6"/>
    <w:rsid w:val="00A9481D"/>
    <w:rsid w:val="00A94A37"/>
    <w:rsid w:val="00A94A62"/>
    <w:rsid w:val="00A950A5"/>
    <w:rsid w:val="00A955EA"/>
    <w:rsid w:val="00A95A1F"/>
    <w:rsid w:val="00A9613F"/>
    <w:rsid w:val="00A9644E"/>
    <w:rsid w:val="00A96D4A"/>
    <w:rsid w:val="00A975D7"/>
    <w:rsid w:val="00A97AF3"/>
    <w:rsid w:val="00A97C5A"/>
    <w:rsid w:val="00A97D77"/>
    <w:rsid w:val="00A97DB2"/>
    <w:rsid w:val="00AA08DB"/>
    <w:rsid w:val="00AA1195"/>
    <w:rsid w:val="00AA17B4"/>
    <w:rsid w:val="00AA1A71"/>
    <w:rsid w:val="00AA1B0D"/>
    <w:rsid w:val="00AA1EDB"/>
    <w:rsid w:val="00AA2533"/>
    <w:rsid w:val="00AA2891"/>
    <w:rsid w:val="00AA2910"/>
    <w:rsid w:val="00AA2E80"/>
    <w:rsid w:val="00AA2F94"/>
    <w:rsid w:val="00AA3106"/>
    <w:rsid w:val="00AA31E9"/>
    <w:rsid w:val="00AA3406"/>
    <w:rsid w:val="00AA34A0"/>
    <w:rsid w:val="00AA3FF3"/>
    <w:rsid w:val="00AA42D7"/>
    <w:rsid w:val="00AA583C"/>
    <w:rsid w:val="00AA5B22"/>
    <w:rsid w:val="00AA5D44"/>
    <w:rsid w:val="00AA625E"/>
    <w:rsid w:val="00AA6451"/>
    <w:rsid w:val="00AA65CD"/>
    <w:rsid w:val="00AA6BD8"/>
    <w:rsid w:val="00AA728E"/>
    <w:rsid w:val="00AA7311"/>
    <w:rsid w:val="00AA746A"/>
    <w:rsid w:val="00AA773E"/>
    <w:rsid w:val="00AA7CE6"/>
    <w:rsid w:val="00AB009C"/>
    <w:rsid w:val="00AB015B"/>
    <w:rsid w:val="00AB03DF"/>
    <w:rsid w:val="00AB043D"/>
    <w:rsid w:val="00AB0656"/>
    <w:rsid w:val="00AB07B8"/>
    <w:rsid w:val="00AB080F"/>
    <w:rsid w:val="00AB0B27"/>
    <w:rsid w:val="00AB0D5C"/>
    <w:rsid w:val="00AB0E42"/>
    <w:rsid w:val="00AB0F4F"/>
    <w:rsid w:val="00AB12F6"/>
    <w:rsid w:val="00AB15CA"/>
    <w:rsid w:val="00AB1DDC"/>
    <w:rsid w:val="00AB1F71"/>
    <w:rsid w:val="00AB1F91"/>
    <w:rsid w:val="00AB2175"/>
    <w:rsid w:val="00AB2531"/>
    <w:rsid w:val="00AB265F"/>
    <w:rsid w:val="00AB2812"/>
    <w:rsid w:val="00AB2B5F"/>
    <w:rsid w:val="00AB2BBB"/>
    <w:rsid w:val="00AB2EAA"/>
    <w:rsid w:val="00AB30E1"/>
    <w:rsid w:val="00AB386D"/>
    <w:rsid w:val="00AB3A74"/>
    <w:rsid w:val="00AB3EBD"/>
    <w:rsid w:val="00AB4817"/>
    <w:rsid w:val="00AB489B"/>
    <w:rsid w:val="00AB5055"/>
    <w:rsid w:val="00AB505C"/>
    <w:rsid w:val="00AB51B5"/>
    <w:rsid w:val="00AB53BB"/>
    <w:rsid w:val="00AB56A6"/>
    <w:rsid w:val="00AB594D"/>
    <w:rsid w:val="00AB6039"/>
    <w:rsid w:val="00AB6154"/>
    <w:rsid w:val="00AB6734"/>
    <w:rsid w:val="00AB68AB"/>
    <w:rsid w:val="00AB6B36"/>
    <w:rsid w:val="00AC0014"/>
    <w:rsid w:val="00AC0648"/>
    <w:rsid w:val="00AC07A6"/>
    <w:rsid w:val="00AC085D"/>
    <w:rsid w:val="00AC0C62"/>
    <w:rsid w:val="00AC0F8B"/>
    <w:rsid w:val="00AC102E"/>
    <w:rsid w:val="00AC23F8"/>
    <w:rsid w:val="00AC253B"/>
    <w:rsid w:val="00AC254B"/>
    <w:rsid w:val="00AC2763"/>
    <w:rsid w:val="00AC2A31"/>
    <w:rsid w:val="00AC2E3B"/>
    <w:rsid w:val="00AC2F9D"/>
    <w:rsid w:val="00AC2FE0"/>
    <w:rsid w:val="00AC32A1"/>
    <w:rsid w:val="00AC331C"/>
    <w:rsid w:val="00AC34C0"/>
    <w:rsid w:val="00AC34D3"/>
    <w:rsid w:val="00AC387E"/>
    <w:rsid w:val="00AC3A13"/>
    <w:rsid w:val="00AC3AFA"/>
    <w:rsid w:val="00AC3B04"/>
    <w:rsid w:val="00AC3D75"/>
    <w:rsid w:val="00AC3EC6"/>
    <w:rsid w:val="00AC3F89"/>
    <w:rsid w:val="00AC3FCB"/>
    <w:rsid w:val="00AC45B4"/>
    <w:rsid w:val="00AC46E5"/>
    <w:rsid w:val="00AC4B7B"/>
    <w:rsid w:val="00AC5253"/>
    <w:rsid w:val="00AC550D"/>
    <w:rsid w:val="00AC61E8"/>
    <w:rsid w:val="00AC634A"/>
    <w:rsid w:val="00AC664D"/>
    <w:rsid w:val="00AC69E2"/>
    <w:rsid w:val="00AC6A07"/>
    <w:rsid w:val="00AC6CB2"/>
    <w:rsid w:val="00AC6F0D"/>
    <w:rsid w:val="00AC72CD"/>
    <w:rsid w:val="00AC74D2"/>
    <w:rsid w:val="00AC76BE"/>
    <w:rsid w:val="00AC792D"/>
    <w:rsid w:val="00AC7A9C"/>
    <w:rsid w:val="00AD038E"/>
    <w:rsid w:val="00AD0438"/>
    <w:rsid w:val="00AD09FB"/>
    <w:rsid w:val="00AD0C1A"/>
    <w:rsid w:val="00AD11D1"/>
    <w:rsid w:val="00AD15AF"/>
    <w:rsid w:val="00AD1706"/>
    <w:rsid w:val="00AD1C62"/>
    <w:rsid w:val="00AD2297"/>
    <w:rsid w:val="00AD2D19"/>
    <w:rsid w:val="00AD2F45"/>
    <w:rsid w:val="00AD30F0"/>
    <w:rsid w:val="00AD322C"/>
    <w:rsid w:val="00AD3514"/>
    <w:rsid w:val="00AD35AD"/>
    <w:rsid w:val="00AD3612"/>
    <w:rsid w:val="00AD38D7"/>
    <w:rsid w:val="00AD3B28"/>
    <w:rsid w:val="00AD4070"/>
    <w:rsid w:val="00AD434E"/>
    <w:rsid w:val="00AD4CD5"/>
    <w:rsid w:val="00AD4E41"/>
    <w:rsid w:val="00AD4EF4"/>
    <w:rsid w:val="00AD59D9"/>
    <w:rsid w:val="00AD5AB7"/>
    <w:rsid w:val="00AD5CBC"/>
    <w:rsid w:val="00AD5F93"/>
    <w:rsid w:val="00AD6440"/>
    <w:rsid w:val="00AD6BF9"/>
    <w:rsid w:val="00AD6D7E"/>
    <w:rsid w:val="00AD70E4"/>
    <w:rsid w:val="00AD7188"/>
    <w:rsid w:val="00AD79DB"/>
    <w:rsid w:val="00AD7B3D"/>
    <w:rsid w:val="00AD7CC9"/>
    <w:rsid w:val="00AD7CF6"/>
    <w:rsid w:val="00AD7F01"/>
    <w:rsid w:val="00AD7F73"/>
    <w:rsid w:val="00AE0130"/>
    <w:rsid w:val="00AE0298"/>
    <w:rsid w:val="00AE03C3"/>
    <w:rsid w:val="00AE0417"/>
    <w:rsid w:val="00AE0600"/>
    <w:rsid w:val="00AE08C1"/>
    <w:rsid w:val="00AE0D5C"/>
    <w:rsid w:val="00AE0D5E"/>
    <w:rsid w:val="00AE0DB0"/>
    <w:rsid w:val="00AE137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4CC6"/>
    <w:rsid w:val="00AE55A4"/>
    <w:rsid w:val="00AE618C"/>
    <w:rsid w:val="00AE6868"/>
    <w:rsid w:val="00AE6943"/>
    <w:rsid w:val="00AE6BBC"/>
    <w:rsid w:val="00AE719D"/>
    <w:rsid w:val="00AE75DF"/>
    <w:rsid w:val="00AE785B"/>
    <w:rsid w:val="00AF03AC"/>
    <w:rsid w:val="00AF03D5"/>
    <w:rsid w:val="00AF1371"/>
    <w:rsid w:val="00AF1555"/>
    <w:rsid w:val="00AF1832"/>
    <w:rsid w:val="00AF1E6A"/>
    <w:rsid w:val="00AF2595"/>
    <w:rsid w:val="00AF28B4"/>
    <w:rsid w:val="00AF298F"/>
    <w:rsid w:val="00AF2B1B"/>
    <w:rsid w:val="00AF31A6"/>
    <w:rsid w:val="00AF320A"/>
    <w:rsid w:val="00AF33B2"/>
    <w:rsid w:val="00AF35C0"/>
    <w:rsid w:val="00AF3B78"/>
    <w:rsid w:val="00AF43F7"/>
    <w:rsid w:val="00AF468A"/>
    <w:rsid w:val="00AF4774"/>
    <w:rsid w:val="00AF49FA"/>
    <w:rsid w:val="00AF4D6D"/>
    <w:rsid w:val="00AF4DB9"/>
    <w:rsid w:val="00AF4FAC"/>
    <w:rsid w:val="00AF51B2"/>
    <w:rsid w:val="00AF5481"/>
    <w:rsid w:val="00AF5AFA"/>
    <w:rsid w:val="00AF5EF2"/>
    <w:rsid w:val="00AF62AB"/>
    <w:rsid w:val="00AF62D7"/>
    <w:rsid w:val="00AF6881"/>
    <w:rsid w:val="00AF68F3"/>
    <w:rsid w:val="00AF6C2A"/>
    <w:rsid w:val="00AF6D34"/>
    <w:rsid w:val="00AF7804"/>
    <w:rsid w:val="00AF7883"/>
    <w:rsid w:val="00AF7A45"/>
    <w:rsid w:val="00B00124"/>
    <w:rsid w:val="00B003C2"/>
    <w:rsid w:val="00B00453"/>
    <w:rsid w:val="00B004E2"/>
    <w:rsid w:val="00B005CE"/>
    <w:rsid w:val="00B00854"/>
    <w:rsid w:val="00B009EA"/>
    <w:rsid w:val="00B00C70"/>
    <w:rsid w:val="00B00F45"/>
    <w:rsid w:val="00B018AC"/>
    <w:rsid w:val="00B01CB6"/>
    <w:rsid w:val="00B01F09"/>
    <w:rsid w:val="00B02541"/>
    <w:rsid w:val="00B02677"/>
    <w:rsid w:val="00B0276A"/>
    <w:rsid w:val="00B035A5"/>
    <w:rsid w:val="00B0374B"/>
    <w:rsid w:val="00B038EF"/>
    <w:rsid w:val="00B038F0"/>
    <w:rsid w:val="00B03E5C"/>
    <w:rsid w:val="00B03F40"/>
    <w:rsid w:val="00B0405B"/>
    <w:rsid w:val="00B0437C"/>
    <w:rsid w:val="00B04855"/>
    <w:rsid w:val="00B04DB6"/>
    <w:rsid w:val="00B04F99"/>
    <w:rsid w:val="00B0504A"/>
    <w:rsid w:val="00B05065"/>
    <w:rsid w:val="00B05164"/>
    <w:rsid w:val="00B051C2"/>
    <w:rsid w:val="00B05532"/>
    <w:rsid w:val="00B05753"/>
    <w:rsid w:val="00B05962"/>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54D"/>
    <w:rsid w:val="00B12D35"/>
    <w:rsid w:val="00B12F8D"/>
    <w:rsid w:val="00B12F93"/>
    <w:rsid w:val="00B12FA5"/>
    <w:rsid w:val="00B1329A"/>
    <w:rsid w:val="00B135EA"/>
    <w:rsid w:val="00B13630"/>
    <w:rsid w:val="00B1387E"/>
    <w:rsid w:val="00B13CD5"/>
    <w:rsid w:val="00B13D09"/>
    <w:rsid w:val="00B14362"/>
    <w:rsid w:val="00B1476E"/>
    <w:rsid w:val="00B14965"/>
    <w:rsid w:val="00B149AD"/>
    <w:rsid w:val="00B15388"/>
    <w:rsid w:val="00B153E9"/>
    <w:rsid w:val="00B15881"/>
    <w:rsid w:val="00B15AAE"/>
    <w:rsid w:val="00B16385"/>
    <w:rsid w:val="00B165C9"/>
    <w:rsid w:val="00B16627"/>
    <w:rsid w:val="00B16BFB"/>
    <w:rsid w:val="00B176B7"/>
    <w:rsid w:val="00B176F4"/>
    <w:rsid w:val="00B17ED9"/>
    <w:rsid w:val="00B20107"/>
    <w:rsid w:val="00B20465"/>
    <w:rsid w:val="00B20973"/>
    <w:rsid w:val="00B20B45"/>
    <w:rsid w:val="00B20CC6"/>
    <w:rsid w:val="00B20D17"/>
    <w:rsid w:val="00B20E91"/>
    <w:rsid w:val="00B2101D"/>
    <w:rsid w:val="00B2114A"/>
    <w:rsid w:val="00B21215"/>
    <w:rsid w:val="00B21485"/>
    <w:rsid w:val="00B21A37"/>
    <w:rsid w:val="00B21C46"/>
    <w:rsid w:val="00B21E0A"/>
    <w:rsid w:val="00B22547"/>
    <w:rsid w:val="00B22703"/>
    <w:rsid w:val="00B22803"/>
    <w:rsid w:val="00B22872"/>
    <w:rsid w:val="00B23154"/>
    <w:rsid w:val="00B23211"/>
    <w:rsid w:val="00B2342E"/>
    <w:rsid w:val="00B23C63"/>
    <w:rsid w:val="00B23D7C"/>
    <w:rsid w:val="00B241CC"/>
    <w:rsid w:val="00B24287"/>
    <w:rsid w:val="00B24515"/>
    <w:rsid w:val="00B2485E"/>
    <w:rsid w:val="00B25053"/>
    <w:rsid w:val="00B25173"/>
    <w:rsid w:val="00B252B1"/>
    <w:rsid w:val="00B252EA"/>
    <w:rsid w:val="00B25A11"/>
    <w:rsid w:val="00B25D71"/>
    <w:rsid w:val="00B2628B"/>
    <w:rsid w:val="00B263EA"/>
    <w:rsid w:val="00B26778"/>
    <w:rsid w:val="00B269E8"/>
    <w:rsid w:val="00B26A89"/>
    <w:rsid w:val="00B26AF5"/>
    <w:rsid w:val="00B2714C"/>
    <w:rsid w:val="00B27274"/>
    <w:rsid w:val="00B27C17"/>
    <w:rsid w:val="00B27C57"/>
    <w:rsid w:val="00B27CEB"/>
    <w:rsid w:val="00B27E16"/>
    <w:rsid w:val="00B27FFE"/>
    <w:rsid w:val="00B3000B"/>
    <w:rsid w:val="00B30296"/>
    <w:rsid w:val="00B309E9"/>
    <w:rsid w:val="00B30E85"/>
    <w:rsid w:val="00B31463"/>
    <w:rsid w:val="00B3167C"/>
    <w:rsid w:val="00B3186A"/>
    <w:rsid w:val="00B31AA9"/>
    <w:rsid w:val="00B31CA4"/>
    <w:rsid w:val="00B31EAD"/>
    <w:rsid w:val="00B32355"/>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74D"/>
    <w:rsid w:val="00B35A14"/>
    <w:rsid w:val="00B35EFE"/>
    <w:rsid w:val="00B36766"/>
    <w:rsid w:val="00B367D3"/>
    <w:rsid w:val="00B367EC"/>
    <w:rsid w:val="00B36D7F"/>
    <w:rsid w:val="00B40030"/>
    <w:rsid w:val="00B40396"/>
    <w:rsid w:val="00B404B5"/>
    <w:rsid w:val="00B40512"/>
    <w:rsid w:val="00B40CEC"/>
    <w:rsid w:val="00B40D7E"/>
    <w:rsid w:val="00B40EC7"/>
    <w:rsid w:val="00B4148C"/>
    <w:rsid w:val="00B41707"/>
    <w:rsid w:val="00B41726"/>
    <w:rsid w:val="00B41928"/>
    <w:rsid w:val="00B419AB"/>
    <w:rsid w:val="00B4205A"/>
    <w:rsid w:val="00B42EEB"/>
    <w:rsid w:val="00B42F1A"/>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9F1"/>
    <w:rsid w:val="00B51B1D"/>
    <w:rsid w:val="00B51E42"/>
    <w:rsid w:val="00B52337"/>
    <w:rsid w:val="00B528C4"/>
    <w:rsid w:val="00B53021"/>
    <w:rsid w:val="00B531B4"/>
    <w:rsid w:val="00B535AC"/>
    <w:rsid w:val="00B53DB1"/>
    <w:rsid w:val="00B53F09"/>
    <w:rsid w:val="00B54AF6"/>
    <w:rsid w:val="00B55097"/>
    <w:rsid w:val="00B55123"/>
    <w:rsid w:val="00B551AB"/>
    <w:rsid w:val="00B554D2"/>
    <w:rsid w:val="00B56857"/>
    <w:rsid w:val="00B56B10"/>
    <w:rsid w:val="00B56C7C"/>
    <w:rsid w:val="00B56D95"/>
    <w:rsid w:val="00B573B7"/>
    <w:rsid w:val="00B60027"/>
    <w:rsid w:val="00B60181"/>
    <w:rsid w:val="00B6065F"/>
    <w:rsid w:val="00B60803"/>
    <w:rsid w:val="00B609A8"/>
    <w:rsid w:val="00B60B6B"/>
    <w:rsid w:val="00B60D0D"/>
    <w:rsid w:val="00B60F4D"/>
    <w:rsid w:val="00B6110E"/>
    <w:rsid w:val="00B616EC"/>
    <w:rsid w:val="00B61783"/>
    <w:rsid w:val="00B61987"/>
    <w:rsid w:val="00B62028"/>
    <w:rsid w:val="00B62079"/>
    <w:rsid w:val="00B624D9"/>
    <w:rsid w:val="00B624E9"/>
    <w:rsid w:val="00B63221"/>
    <w:rsid w:val="00B633E4"/>
    <w:rsid w:val="00B63655"/>
    <w:rsid w:val="00B63A43"/>
    <w:rsid w:val="00B63AD3"/>
    <w:rsid w:val="00B640A1"/>
    <w:rsid w:val="00B640AD"/>
    <w:rsid w:val="00B64509"/>
    <w:rsid w:val="00B6467F"/>
    <w:rsid w:val="00B64827"/>
    <w:rsid w:val="00B648D0"/>
    <w:rsid w:val="00B64B8D"/>
    <w:rsid w:val="00B64B9D"/>
    <w:rsid w:val="00B64C9E"/>
    <w:rsid w:val="00B64F65"/>
    <w:rsid w:val="00B65A40"/>
    <w:rsid w:val="00B65D1E"/>
    <w:rsid w:val="00B65E4F"/>
    <w:rsid w:val="00B65FE4"/>
    <w:rsid w:val="00B66440"/>
    <w:rsid w:val="00B6650A"/>
    <w:rsid w:val="00B66D4D"/>
    <w:rsid w:val="00B671F2"/>
    <w:rsid w:val="00B67E4B"/>
    <w:rsid w:val="00B7019D"/>
    <w:rsid w:val="00B701CF"/>
    <w:rsid w:val="00B70281"/>
    <w:rsid w:val="00B7029A"/>
    <w:rsid w:val="00B702FE"/>
    <w:rsid w:val="00B703DB"/>
    <w:rsid w:val="00B7043F"/>
    <w:rsid w:val="00B7058E"/>
    <w:rsid w:val="00B70C36"/>
    <w:rsid w:val="00B70DF2"/>
    <w:rsid w:val="00B70F5A"/>
    <w:rsid w:val="00B71096"/>
    <w:rsid w:val="00B711CB"/>
    <w:rsid w:val="00B71485"/>
    <w:rsid w:val="00B71698"/>
    <w:rsid w:val="00B716C3"/>
    <w:rsid w:val="00B7193F"/>
    <w:rsid w:val="00B71E5D"/>
    <w:rsid w:val="00B71E7B"/>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C99"/>
    <w:rsid w:val="00B75EDA"/>
    <w:rsid w:val="00B75F2A"/>
    <w:rsid w:val="00B76223"/>
    <w:rsid w:val="00B763B2"/>
    <w:rsid w:val="00B76730"/>
    <w:rsid w:val="00B76915"/>
    <w:rsid w:val="00B7694E"/>
    <w:rsid w:val="00B7697A"/>
    <w:rsid w:val="00B76C5B"/>
    <w:rsid w:val="00B76F35"/>
    <w:rsid w:val="00B7716B"/>
    <w:rsid w:val="00B77308"/>
    <w:rsid w:val="00B7736C"/>
    <w:rsid w:val="00B773A9"/>
    <w:rsid w:val="00B7788A"/>
    <w:rsid w:val="00B77A02"/>
    <w:rsid w:val="00B77A7E"/>
    <w:rsid w:val="00B77DD2"/>
    <w:rsid w:val="00B80108"/>
    <w:rsid w:val="00B80374"/>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373"/>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9A0"/>
    <w:rsid w:val="00B92D0E"/>
    <w:rsid w:val="00B92E02"/>
    <w:rsid w:val="00B93649"/>
    <w:rsid w:val="00B93792"/>
    <w:rsid w:val="00B93BB0"/>
    <w:rsid w:val="00B93BF3"/>
    <w:rsid w:val="00B93DE2"/>
    <w:rsid w:val="00B93FFA"/>
    <w:rsid w:val="00B94221"/>
    <w:rsid w:val="00B943CB"/>
    <w:rsid w:val="00B9443A"/>
    <w:rsid w:val="00B94609"/>
    <w:rsid w:val="00B9471A"/>
    <w:rsid w:val="00B9478C"/>
    <w:rsid w:val="00B947C9"/>
    <w:rsid w:val="00B94834"/>
    <w:rsid w:val="00B949C2"/>
    <w:rsid w:val="00B94E05"/>
    <w:rsid w:val="00B95139"/>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2E2A"/>
    <w:rsid w:val="00BA3082"/>
    <w:rsid w:val="00BA352D"/>
    <w:rsid w:val="00BA3AF4"/>
    <w:rsid w:val="00BA3D19"/>
    <w:rsid w:val="00BA429A"/>
    <w:rsid w:val="00BA4B43"/>
    <w:rsid w:val="00BA4D39"/>
    <w:rsid w:val="00BA4D8F"/>
    <w:rsid w:val="00BA4E18"/>
    <w:rsid w:val="00BA4EDB"/>
    <w:rsid w:val="00BA548C"/>
    <w:rsid w:val="00BA5F80"/>
    <w:rsid w:val="00BA6143"/>
    <w:rsid w:val="00BA62AF"/>
    <w:rsid w:val="00BA64CB"/>
    <w:rsid w:val="00BA6727"/>
    <w:rsid w:val="00BA67BB"/>
    <w:rsid w:val="00BA6B5A"/>
    <w:rsid w:val="00BA7027"/>
    <w:rsid w:val="00BA71D8"/>
    <w:rsid w:val="00BB010D"/>
    <w:rsid w:val="00BB0748"/>
    <w:rsid w:val="00BB0886"/>
    <w:rsid w:val="00BB0A06"/>
    <w:rsid w:val="00BB0B21"/>
    <w:rsid w:val="00BB0BD2"/>
    <w:rsid w:val="00BB0E3B"/>
    <w:rsid w:val="00BB1014"/>
    <w:rsid w:val="00BB1408"/>
    <w:rsid w:val="00BB1411"/>
    <w:rsid w:val="00BB1459"/>
    <w:rsid w:val="00BB15BE"/>
    <w:rsid w:val="00BB1716"/>
    <w:rsid w:val="00BB1E27"/>
    <w:rsid w:val="00BB259B"/>
    <w:rsid w:val="00BB2878"/>
    <w:rsid w:val="00BB2D49"/>
    <w:rsid w:val="00BB2E7D"/>
    <w:rsid w:val="00BB2EDF"/>
    <w:rsid w:val="00BB318C"/>
    <w:rsid w:val="00BB340B"/>
    <w:rsid w:val="00BB3634"/>
    <w:rsid w:val="00BB393D"/>
    <w:rsid w:val="00BB3CDA"/>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0C6C"/>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3D78"/>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C7752"/>
    <w:rsid w:val="00BC7998"/>
    <w:rsid w:val="00BD06A5"/>
    <w:rsid w:val="00BD0735"/>
    <w:rsid w:val="00BD1070"/>
    <w:rsid w:val="00BD135B"/>
    <w:rsid w:val="00BD146E"/>
    <w:rsid w:val="00BD18DE"/>
    <w:rsid w:val="00BD2280"/>
    <w:rsid w:val="00BD24D9"/>
    <w:rsid w:val="00BD25F5"/>
    <w:rsid w:val="00BD29D6"/>
    <w:rsid w:val="00BD2C46"/>
    <w:rsid w:val="00BD2E35"/>
    <w:rsid w:val="00BD3312"/>
    <w:rsid w:val="00BD36E5"/>
    <w:rsid w:val="00BD39E0"/>
    <w:rsid w:val="00BD3B54"/>
    <w:rsid w:val="00BD432E"/>
    <w:rsid w:val="00BD4467"/>
    <w:rsid w:val="00BD4698"/>
    <w:rsid w:val="00BD4750"/>
    <w:rsid w:val="00BD4A5C"/>
    <w:rsid w:val="00BD5666"/>
    <w:rsid w:val="00BD5A7B"/>
    <w:rsid w:val="00BD5DA9"/>
    <w:rsid w:val="00BD65E5"/>
    <w:rsid w:val="00BD68BA"/>
    <w:rsid w:val="00BD6D42"/>
    <w:rsid w:val="00BD70D4"/>
    <w:rsid w:val="00BD7163"/>
    <w:rsid w:val="00BD7417"/>
    <w:rsid w:val="00BD742C"/>
    <w:rsid w:val="00BD746C"/>
    <w:rsid w:val="00BD78B6"/>
    <w:rsid w:val="00BD79AD"/>
    <w:rsid w:val="00BD7D84"/>
    <w:rsid w:val="00BE02E5"/>
    <w:rsid w:val="00BE0374"/>
    <w:rsid w:val="00BE050E"/>
    <w:rsid w:val="00BE062D"/>
    <w:rsid w:val="00BE06AE"/>
    <w:rsid w:val="00BE0C98"/>
    <w:rsid w:val="00BE101B"/>
    <w:rsid w:val="00BE102B"/>
    <w:rsid w:val="00BE18F7"/>
    <w:rsid w:val="00BE1CF8"/>
    <w:rsid w:val="00BE1E50"/>
    <w:rsid w:val="00BE2804"/>
    <w:rsid w:val="00BE294F"/>
    <w:rsid w:val="00BE29D2"/>
    <w:rsid w:val="00BE2A43"/>
    <w:rsid w:val="00BE2AFF"/>
    <w:rsid w:val="00BE2B2D"/>
    <w:rsid w:val="00BE2FB7"/>
    <w:rsid w:val="00BE34E0"/>
    <w:rsid w:val="00BE361F"/>
    <w:rsid w:val="00BE3DF2"/>
    <w:rsid w:val="00BE3F20"/>
    <w:rsid w:val="00BE4219"/>
    <w:rsid w:val="00BE42E0"/>
    <w:rsid w:val="00BE4362"/>
    <w:rsid w:val="00BE4A54"/>
    <w:rsid w:val="00BE4CB8"/>
    <w:rsid w:val="00BE4D83"/>
    <w:rsid w:val="00BE4D91"/>
    <w:rsid w:val="00BE4F37"/>
    <w:rsid w:val="00BE541A"/>
    <w:rsid w:val="00BE60E8"/>
    <w:rsid w:val="00BE63A7"/>
    <w:rsid w:val="00BE6419"/>
    <w:rsid w:val="00BE645C"/>
    <w:rsid w:val="00BE6529"/>
    <w:rsid w:val="00BE66BF"/>
    <w:rsid w:val="00BE67CF"/>
    <w:rsid w:val="00BE69F9"/>
    <w:rsid w:val="00BE7126"/>
    <w:rsid w:val="00BE7773"/>
    <w:rsid w:val="00BE7933"/>
    <w:rsid w:val="00BE7E61"/>
    <w:rsid w:val="00BF02EB"/>
    <w:rsid w:val="00BF04F8"/>
    <w:rsid w:val="00BF0576"/>
    <w:rsid w:val="00BF0651"/>
    <w:rsid w:val="00BF1122"/>
    <w:rsid w:val="00BF126F"/>
    <w:rsid w:val="00BF14B4"/>
    <w:rsid w:val="00BF1DB8"/>
    <w:rsid w:val="00BF2408"/>
    <w:rsid w:val="00BF243D"/>
    <w:rsid w:val="00BF292D"/>
    <w:rsid w:val="00BF2B4F"/>
    <w:rsid w:val="00BF2BE5"/>
    <w:rsid w:val="00BF2DD8"/>
    <w:rsid w:val="00BF319E"/>
    <w:rsid w:val="00BF332E"/>
    <w:rsid w:val="00BF36A4"/>
    <w:rsid w:val="00BF388E"/>
    <w:rsid w:val="00BF3C76"/>
    <w:rsid w:val="00BF3F4C"/>
    <w:rsid w:val="00BF4256"/>
    <w:rsid w:val="00BF45C2"/>
    <w:rsid w:val="00BF51AC"/>
    <w:rsid w:val="00BF51CC"/>
    <w:rsid w:val="00BF5246"/>
    <w:rsid w:val="00BF53D6"/>
    <w:rsid w:val="00BF55E3"/>
    <w:rsid w:val="00BF566A"/>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A42"/>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57BF"/>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04"/>
    <w:rsid w:val="00C101C8"/>
    <w:rsid w:val="00C1045D"/>
    <w:rsid w:val="00C105FE"/>
    <w:rsid w:val="00C10AF3"/>
    <w:rsid w:val="00C10D6E"/>
    <w:rsid w:val="00C110D3"/>
    <w:rsid w:val="00C11192"/>
    <w:rsid w:val="00C11A8D"/>
    <w:rsid w:val="00C11C03"/>
    <w:rsid w:val="00C11CC7"/>
    <w:rsid w:val="00C1246C"/>
    <w:rsid w:val="00C125F8"/>
    <w:rsid w:val="00C127D8"/>
    <w:rsid w:val="00C13264"/>
    <w:rsid w:val="00C138E4"/>
    <w:rsid w:val="00C13C47"/>
    <w:rsid w:val="00C13C8E"/>
    <w:rsid w:val="00C1400B"/>
    <w:rsid w:val="00C1403A"/>
    <w:rsid w:val="00C14371"/>
    <w:rsid w:val="00C143EA"/>
    <w:rsid w:val="00C145E6"/>
    <w:rsid w:val="00C1473F"/>
    <w:rsid w:val="00C14BD8"/>
    <w:rsid w:val="00C15807"/>
    <w:rsid w:val="00C159A3"/>
    <w:rsid w:val="00C15A46"/>
    <w:rsid w:val="00C15B4C"/>
    <w:rsid w:val="00C15BD7"/>
    <w:rsid w:val="00C15CC8"/>
    <w:rsid w:val="00C15E36"/>
    <w:rsid w:val="00C16802"/>
    <w:rsid w:val="00C16BF3"/>
    <w:rsid w:val="00C16D3B"/>
    <w:rsid w:val="00C16EE3"/>
    <w:rsid w:val="00C2008F"/>
    <w:rsid w:val="00C20350"/>
    <w:rsid w:val="00C20636"/>
    <w:rsid w:val="00C209BA"/>
    <w:rsid w:val="00C20BE0"/>
    <w:rsid w:val="00C20CE8"/>
    <w:rsid w:val="00C2115A"/>
    <w:rsid w:val="00C212D6"/>
    <w:rsid w:val="00C21408"/>
    <w:rsid w:val="00C21612"/>
    <w:rsid w:val="00C21B42"/>
    <w:rsid w:val="00C21C6F"/>
    <w:rsid w:val="00C21DC3"/>
    <w:rsid w:val="00C21FEE"/>
    <w:rsid w:val="00C220EC"/>
    <w:rsid w:val="00C228A5"/>
    <w:rsid w:val="00C22A88"/>
    <w:rsid w:val="00C22F03"/>
    <w:rsid w:val="00C23785"/>
    <w:rsid w:val="00C23827"/>
    <w:rsid w:val="00C238E4"/>
    <w:rsid w:val="00C23ADE"/>
    <w:rsid w:val="00C23BD5"/>
    <w:rsid w:val="00C23C0B"/>
    <w:rsid w:val="00C23D45"/>
    <w:rsid w:val="00C24112"/>
    <w:rsid w:val="00C2454B"/>
    <w:rsid w:val="00C24D77"/>
    <w:rsid w:val="00C24DE1"/>
    <w:rsid w:val="00C250C0"/>
    <w:rsid w:val="00C2537B"/>
    <w:rsid w:val="00C25499"/>
    <w:rsid w:val="00C254E5"/>
    <w:rsid w:val="00C255E8"/>
    <w:rsid w:val="00C25843"/>
    <w:rsid w:val="00C25E6A"/>
    <w:rsid w:val="00C25F71"/>
    <w:rsid w:val="00C26312"/>
    <w:rsid w:val="00C2660C"/>
    <w:rsid w:val="00C2692F"/>
    <w:rsid w:val="00C26A59"/>
    <w:rsid w:val="00C26BFB"/>
    <w:rsid w:val="00C26DB3"/>
    <w:rsid w:val="00C26F94"/>
    <w:rsid w:val="00C279C3"/>
    <w:rsid w:val="00C27B0E"/>
    <w:rsid w:val="00C27FBA"/>
    <w:rsid w:val="00C3065F"/>
    <w:rsid w:val="00C30E8E"/>
    <w:rsid w:val="00C31404"/>
    <w:rsid w:val="00C31528"/>
    <w:rsid w:val="00C3171A"/>
    <w:rsid w:val="00C31B1A"/>
    <w:rsid w:val="00C31E87"/>
    <w:rsid w:val="00C325DE"/>
    <w:rsid w:val="00C327E7"/>
    <w:rsid w:val="00C334EF"/>
    <w:rsid w:val="00C335FB"/>
    <w:rsid w:val="00C33869"/>
    <w:rsid w:val="00C33DE3"/>
    <w:rsid w:val="00C340C5"/>
    <w:rsid w:val="00C343B0"/>
    <w:rsid w:val="00C34B13"/>
    <w:rsid w:val="00C34CD4"/>
    <w:rsid w:val="00C34D73"/>
    <w:rsid w:val="00C34EB4"/>
    <w:rsid w:val="00C35467"/>
    <w:rsid w:val="00C356FA"/>
    <w:rsid w:val="00C35A6D"/>
    <w:rsid w:val="00C35B8F"/>
    <w:rsid w:val="00C35C01"/>
    <w:rsid w:val="00C35D6A"/>
    <w:rsid w:val="00C362AF"/>
    <w:rsid w:val="00C362C0"/>
    <w:rsid w:val="00C365B0"/>
    <w:rsid w:val="00C36BA5"/>
    <w:rsid w:val="00C3778D"/>
    <w:rsid w:val="00C37AE8"/>
    <w:rsid w:val="00C4036A"/>
    <w:rsid w:val="00C405AA"/>
    <w:rsid w:val="00C40635"/>
    <w:rsid w:val="00C40919"/>
    <w:rsid w:val="00C41291"/>
    <w:rsid w:val="00C416A6"/>
    <w:rsid w:val="00C41B84"/>
    <w:rsid w:val="00C41C22"/>
    <w:rsid w:val="00C41F1E"/>
    <w:rsid w:val="00C41F77"/>
    <w:rsid w:val="00C42316"/>
    <w:rsid w:val="00C4241E"/>
    <w:rsid w:val="00C42791"/>
    <w:rsid w:val="00C427BB"/>
    <w:rsid w:val="00C42C59"/>
    <w:rsid w:val="00C42F1A"/>
    <w:rsid w:val="00C434D2"/>
    <w:rsid w:val="00C436DC"/>
    <w:rsid w:val="00C4378D"/>
    <w:rsid w:val="00C437DF"/>
    <w:rsid w:val="00C439B8"/>
    <w:rsid w:val="00C43D55"/>
    <w:rsid w:val="00C43E3A"/>
    <w:rsid w:val="00C43EAA"/>
    <w:rsid w:val="00C43F21"/>
    <w:rsid w:val="00C44C63"/>
    <w:rsid w:val="00C44EC7"/>
    <w:rsid w:val="00C45016"/>
    <w:rsid w:val="00C45151"/>
    <w:rsid w:val="00C45294"/>
    <w:rsid w:val="00C45378"/>
    <w:rsid w:val="00C45552"/>
    <w:rsid w:val="00C457D4"/>
    <w:rsid w:val="00C45CC2"/>
    <w:rsid w:val="00C4603F"/>
    <w:rsid w:val="00C465AB"/>
    <w:rsid w:val="00C467E6"/>
    <w:rsid w:val="00C46C02"/>
    <w:rsid w:val="00C46C42"/>
    <w:rsid w:val="00C46D9E"/>
    <w:rsid w:val="00C470BE"/>
    <w:rsid w:val="00C471F1"/>
    <w:rsid w:val="00C4734E"/>
    <w:rsid w:val="00C47CC4"/>
    <w:rsid w:val="00C5014A"/>
    <w:rsid w:val="00C503AB"/>
    <w:rsid w:val="00C50636"/>
    <w:rsid w:val="00C50B2B"/>
    <w:rsid w:val="00C50E45"/>
    <w:rsid w:val="00C51947"/>
    <w:rsid w:val="00C51C9B"/>
    <w:rsid w:val="00C51E04"/>
    <w:rsid w:val="00C52376"/>
    <w:rsid w:val="00C528EF"/>
    <w:rsid w:val="00C52CC3"/>
    <w:rsid w:val="00C52E2F"/>
    <w:rsid w:val="00C530F1"/>
    <w:rsid w:val="00C532BD"/>
    <w:rsid w:val="00C5372A"/>
    <w:rsid w:val="00C537EB"/>
    <w:rsid w:val="00C53878"/>
    <w:rsid w:val="00C53921"/>
    <w:rsid w:val="00C54022"/>
    <w:rsid w:val="00C54C65"/>
    <w:rsid w:val="00C5527F"/>
    <w:rsid w:val="00C55421"/>
    <w:rsid w:val="00C555D5"/>
    <w:rsid w:val="00C55774"/>
    <w:rsid w:val="00C557E3"/>
    <w:rsid w:val="00C55914"/>
    <w:rsid w:val="00C55C4D"/>
    <w:rsid w:val="00C56971"/>
    <w:rsid w:val="00C56B7B"/>
    <w:rsid w:val="00C57383"/>
    <w:rsid w:val="00C57B81"/>
    <w:rsid w:val="00C60515"/>
    <w:rsid w:val="00C60874"/>
    <w:rsid w:val="00C60BDD"/>
    <w:rsid w:val="00C60E1C"/>
    <w:rsid w:val="00C611D3"/>
    <w:rsid w:val="00C61263"/>
    <w:rsid w:val="00C61A5A"/>
    <w:rsid w:val="00C61F28"/>
    <w:rsid w:val="00C62198"/>
    <w:rsid w:val="00C63255"/>
    <w:rsid w:val="00C63540"/>
    <w:rsid w:val="00C63633"/>
    <w:rsid w:val="00C6383D"/>
    <w:rsid w:val="00C63A55"/>
    <w:rsid w:val="00C63AC1"/>
    <w:rsid w:val="00C63B88"/>
    <w:rsid w:val="00C63C1F"/>
    <w:rsid w:val="00C64327"/>
    <w:rsid w:val="00C6444E"/>
    <w:rsid w:val="00C64589"/>
    <w:rsid w:val="00C647FB"/>
    <w:rsid w:val="00C64FE2"/>
    <w:rsid w:val="00C65256"/>
    <w:rsid w:val="00C65B24"/>
    <w:rsid w:val="00C65CB5"/>
    <w:rsid w:val="00C661E5"/>
    <w:rsid w:val="00C66217"/>
    <w:rsid w:val="00C662EC"/>
    <w:rsid w:val="00C66701"/>
    <w:rsid w:val="00C66E8A"/>
    <w:rsid w:val="00C66ED6"/>
    <w:rsid w:val="00C67204"/>
    <w:rsid w:val="00C67268"/>
    <w:rsid w:val="00C672DE"/>
    <w:rsid w:val="00C67416"/>
    <w:rsid w:val="00C67E74"/>
    <w:rsid w:val="00C70067"/>
    <w:rsid w:val="00C70477"/>
    <w:rsid w:val="00C70494"/>
    <w:rsid w:val="00C705BB"/>
    <w:rsid w:val="00C718EF"/>
    <w:rsid w:val="00C71B0F"/>
    <w:rsid w:val="00C71D45"/>
    <w:rsid w:val="00C71E15"/>
    <w:rsid w:val="00C72289"/>
    <w:rsid w:val="00C72305"/>
    <w:rsid w:val="00C7273C"/>
    <w:rsid w:val="00C73422"/>
    <w:rsid w:val="00C73513"/>
    <w:rsid w:val="00C736C0"/>
    <w:rsid w:val="00C73828"/>
    <w:rsid w:val="00C739D5"/>
    <w:rsid w:val="00C739EE"/>
    <w:rsid w:val="00C74296"/>
    <w:rsid w:val="00C744B5"/>
    <w:rsid w:val="00C74A47"/>
    <w:rsid w:val="00C74AD4"/>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324"/>
    <w:rsid w:val="00C808ED"/>
    <w:rsid w:val="00C80AA8"/>
    <w:rsid w:val="00C8214F"/>
    <w:rsid w:val="00C82308"/>
    <w:rsid w:val="00C82644"/>
    <w:rsid w:val="00C82AF2"/>
    <w:rsid w:val="00C82B01"/>
    <w:rsid w:val="00C82C3F"/>
    <w:rsid w:val="00C82E57"/>
    <w:rsid w:val="00C83056"/>
    <w:rsid w:val="00C83A4D"/>
    <w:rsid w:val="00C83AD8"/>
    <w:rsid w:val="00C83ADC"/>
    <w:rsid w:val="00C83BC1"/>
    <w:rsid w:val="00C83E9B"/>
    <w:rsid w:val="00C8400E"/>
    <w:rsid w:val="00C8409D"/>
    <w:rsid w:val="00C8421C"/>
    <w:rsid w:val="00C844FE"/>
    <w:rsid w:val="00C8454D"/>
    <w:rsid w:val="00C855B3"/>
    <w:rsid w:val="00C85736"/>
    <w:rsid w:val="00C85E95"/>
    <w:rsid w:val="00C86166"/>
    <w:rsid w:val="00C86363"/>
    <w:rsid w:val="00C863D5"/>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1C57"/>
    <w:rsid w:val="00C92035"/>
    <w:rsid w:val="00C92463"/>
    <w:rsid w:val="00C925E1"/>
    <w:rsid w:val="00C92666"/>
    <w:rsid w:val="00C92C60"/>
    <w:rsid w:val="00C92E84"/>
    <w:rsid w:val="00C92F6A"/>
    <w:rsid w:val="00C9321B"/>
    <w:rsid w:val="00C93E35"/>
    <w:rsid w:val="00C9449A"/>
    <w:rsid w:val="00C94775"/>
    <w:rsid w:val="00C948A4"/>
    <w:rsid w:val="00C94B57"/>
    <w:rsid w:val="00C94C34"/>
    <w:rsid w:val="00C94C5D"/>
    <w:rsid w:val="00C9504B"/>
    <w:rsid w:val="00C95075"/>
    <w:rsid w:val="00C9530C"/>
    <w:rsid w:val="00C954C4"/>
    <w:rsid w:val="00C95685"/>
    <w:rsid w:val="00C95AA6"/>
    <w:rsid w:val="00C95B77"/>
    <w:rsid w:val="00C9627C"/>
    <w:rsid w:val="00C96B12"/>
    <w:rsid w:val="00C96FF2"/>
    <w:rsid w:val="00C972A2"/>
    <w:rsid w:val="00C9748F"/>
    <w:rsid w:val="00C97A74"/>
    <w:rsid w:val="00C97A78"/>
    <w:rsid w:val="00C97AC5"/>
    <w:rsid w:val="00C97B3F"/>
    <w:rsid w:val="00C97B50"/>
    <w:rsid w:val="00CA04B7"/>
    <w:rsid w:val="00CA0566"/>
    <w:rsid w:val="00CA08CD"/>
    <w:rsid w:val="00CA0E7C"/>
    <w:rsid w:val="00CA148A"/>
    <w:rsid w:val="00CA1499"/>
    <w:rsid w:val="00CA15D6"/>
    <w:rsid w:val="00CA1679"/>
    <w:rsid w:val="00CA1A23"/>
    <w:rsid w:val="00CA1FA0"/>
    <w:rsid w:val="00CA22C2"/>
    <w:rsid w:val="00CA2321"/>
    <w:rsid w:val="00CA2788"/>
    <w:rsid w:val="00CA29A5"/>
    <w:rsid w:val="00CA34DA"/>
    <w:rsid w:val="00CA4014"/>
    <w:rsid w:val="00CA416A"/>
    <w:rsid w:val="00CA4592"/>
    <w:rsid w:val="00CA486B"/>
    <w:rsid w:val="00CA4A9E"/>
    <w:rsid w:val="00CA4BDB"/>
    <w:rsid w:val="00CA4FAE"/>
    <w:rsid w:val="00CA5018"/>
    <w:rsid w:val="00CA542B"/>
    <w:rsid w:val="00CA5C5A"/>
    <w:rsid w:val="00CA5D05"/>
    <w:rsid w:val="00CA6DC0"/>
    <w:rsid w:val="00CA7161"/>
    <w:rsid w:val="00CA7B1F"/>
    <w:rsid w:val="00CB0145"/>
    <w:rsid w:val="00CB02AD"/>
    <w:rsid w:val="00CB0641"/>
    <w:rsid w:val="00CB088F"/>
    <w:rsid w:val="00CB08AB"/>
    <w:rsid w:val="00CB0C61"/>
    <w:rsid w:val="00CB0CF6"/>
    <w:rsid w:val="00CB0DA6"/>
    <w:rsid w:val="00CB0E74"/>
    <w:rsid w:val="00CB113A"/>
    <w:rsid w:val="00CB1358"/>
    <w:rsid w:val="00CB1362"/>
    <w:rsid w:val="00CB142A"/>
    <w:rsid w:val="00CB142C"/>
    <w:rsid w:val="00CB17E1"/>
    <w:rsid w:val="00CB19D4"/>
    <w:rsid w:val="00CB1CD2"/>
    <w:rsid w:val="00CB1FD1"/>
    <w:rsid w:val="00CB2FBF"/>
    <w:rsid w:val="00CB300B"/>
    <w:rsid w:val="00CB30F4"/>
    <w:rsid w:val="00CB320D"/>
    <w:rsid w:val="00CB3300"/>
    <w:rsid w:val="00CB382E"/>
    <w:rsid w:val="00CB3C52"/>
    <w:rsid w:val="00CB3CE7"/>
    <w:rsid w:val="00CB3E86"/>
    <w:rsid w:val="00CB400D"/>
    <w:rsid w:val="00CB4479"/>
    <w:rsid w:val="00CB49B3"/>
    <w:rsid w:val="00CB4A3E"/>
    <w:rsid w:val="00CB5741"/>
    <w:rsid w:val="00CB5792"/>
    <w:rsid w:val="00CB582C"/>
    <w:rsid w:val="00CB586B"/>
    <w:rsid w:val="00CB589F"/>
    <w:rsid w:val="00CB599C"/>
    <w:rsid w:val="00CB6527"/>
    <w:rsid w:val="00CB778E"/>
    <w:rsid w:val="00CB79B5"/>
    <w:rsid w:val="00CB7F4B"/>
    <w:rsid w:val="00CB7FAF"/>
    <w:rsid w:val="00CC018D"/>
    <w:rsid w:val="00CC01ED"/>
    <w:rsid w:val="00CC030A"/>
    <w:rsid w:val="00CC04FF"/>
    <w:rsid w:val="00CC05D9"/>
    <w:rsid w:val="00CC06C4"/>
    <w:rsid w:val="00CC0C9D"/>
    <w:rsid w:val="00CC0F0F"/>
    <w:rsid w:val="00CC0F40"/>
    <w:rsid w:val="00CC10A0"/>
    <w:rsid w:val="00CC1577"/>
    <w:rsid w:val="00CC1646"/>
    <w:rsid w:val="00CC1A18"/>
    <w:rsid w:val="00CC1BFC"/>
    <w:rsid w:val="00CC1CA6"/>
    <w:rsid w:val="00CC1F1E"/>
    <w:rsid w:val="00CC251B"/>
    <w:rsid w:val="00CC27B2"/>
    <w:rsid w:val="00CC287B"/>
    <w:rsid w:val="00CC29CC"/>
    <w:rsid w:val="00CC2E88"/>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5DAF"/>
    <w:rsid w:val="00CC6186"/>
    <w:rsid w:val="00CC63B8"/>
    <w:rsid w:val="00CC6B9F"/>
    <w:rsid w:val="00CC74F4"/>
    <w:rsid w:val="00CC7C05"/>
    <w:rsid w:val="00CC7CA2"/>
    <w:rsid w:val="00CD0002"/>
    <w:rsid w:val="00CD003C"/>
    <w:rsid w:val="00CD0299"/>
    <w:rsid w:val="00CD044C"/>
    <w:rsid w:val="00CD05EF"/>
    <w:rsid w:val="00CD0890"/>
    <w:rsid w:val="00CD11A5"/>
    <w:rsid w:val="00CD1345"/>
    <w:rsid w:val="00CD1930"/>
    <w:rsid w:val="00CD1965"/>
    <w:rsid w:val="00CD1A77"/>
    <w:rsid w:val="00CD1B5A"/>
    <w:rsid w:val="00CD1E80"/>
    <w:rsid w:val="00CD1F44"/>
    <w:rsid w:val="00CD284E"/>
    <w:rsid w:val="00CD2BA5"/>
    <w:rsid w:val="00CD2C8E"/>
    <w:rsid w:val="00CD39DF"/>
    <w:rsid w:val="00CD3A18"/>
    <w:rsid w:val="00CD3AE6"/>
    <w:rsid w:val="00CD45B0"/>
    <w:rsid w:val="00CD46D7"/>
    <w:rsid w:val="00CD46FE"/>
    <w:rsid w:val="00CD47F1"/>
    <w:rsid w:val="00CD48A6"/>
    <w:rsid w:val="00CD4A24"/>
    <w:rsid w:val="00CD4D11"/>
    <w:rsid w:val="00CD4DFE"/>
    <w:rsid w:val="00CD56C2"/>
    <w:rsid w:val="00CD5B8A"/>
    <w:rsid w:val="00CD5BAE"/>
    <w:rsid w:val="00CD5DF1"/>
    <w:rsid w:val="00CD60C2"/>
    <w:rsid w:val="00CD6172"/>
    <w:rsid w:val="00CD63EB"/>
    <w:rsid w:val="00CD650E"/>
    <w:rsid w:val="00CD6779"/>
    <w:rsid w:val="00CD6C86"/>
    <w:rsid w:val="00CD6CE5"/>
    <w:rsid w:val="00CD740C"/>
    <w:rsid w:val="00CD759C"/>
    <w:rsid w:val="00CD766F"/>
    <w:rsid w:val="00CE01EE"/>
    <w:rsid w:val="00CE024C"/>
    <w:rsid w:val="00CE035E"/>
    <w:rsid w:val="00CE0598"/>
    <w:rsid w:val="00CE0639"/>
    <w:rsid w:val="00CE083C"/>
    <w:rsid w:val="00CE0BEB"/>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2FF8"/>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658F"/>
    <w:rsid w:val="00CE6D75"/>
    <w:rsid w:val="00CE717C"/>
    <w:rsid w:val="00CE75D7"/>
    <w:rsid w:val="00CE770B"/>
    <w:rsid w:val="00CE79A3"/>
    <w:rsid w:val="00CE7DB0"/>
    <w:rsid w:val="00CF0080"/>
    <w:rsid w:val="00CF0126"/>
    <w:rsid w:val="00CF03EB"/>
    <w:rsid w:val="00CF047C"/>
    <w:rsid w:val="00CF06E5"/>
    <w:rsid w:val="00CF083C"/>
    <w:rsid w:val="00CF0EB0"/>
    <w:rsid w:val="00CF118B"/>
    <w:rsid w:val="00CF1B75"/>
    <w:rsid w:val="00CF2224"/>
    <w:rsid w:val="00CF224F"/>
    <w:rsid w:val="00CF2552"/>
    <w:rsid w:val="00CF2644"/>
    <w:rsid w:val="00CF2A84"/>
    <w:rsid w:val="00CF2CA8"/>
    <w:rsid w:val="00CF2D5C"/>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5F7"/>
    <w:rsid w:val="00CF563E"/>
    <w:rsid w:val="00CF5826"/>
    <w:rsid w:val="00CF59AC"/>
    <w:rsid w:val="00CF5A99"/>
    <w:rsid w:val="00CF5C9F"/>
    <w:rsid w:val="00CF658E"/>
    <w:rsid w:val="00CF66CB"/>
    <w:rsid w:val="00CF671D"/>
    <w:rsid w:val="00CF6A84"/>
    <w:rsid w:val="00CF6EF0"/>
    <w:rsid w:val="00CF7933"/>
    <w:rsid w:val="00CF7B93"/>
    <w:rsid w:val="00D00103"/>
    <w:rsid w:val="00D003DF"/>
    <w:rsid w:val="00D0053E"/>
    <w:rsid w:val="00D00845"/>
    <w:rsid w:val="00D008DD"/>
    <w:rsid w:val="00D0095D"/>
    <w:rsid w:val="00D00A26"/>
    <w:rsid w:val="00D00B10"/>
    <w:rsid w:val="00D00F17"/>
    <w:rsid w:val="00D012A3"/>
    <w:rsid w:val="00D018D2"/>
    <w:rsid w:val="00D019B1"/>
    <w:rsid w:val="00D01DD0"/>
    <w:rsid w:val="00D01EC8"/>
    <w:rsid w:val="00D01FB0"/>
    <w:rsid w:val="00D01FD5"/>
    <w:rsid w:val="00D023B3"/>
    <w:rsid w:val="00D02A6F"/>
    <w:rsid w:val="00D02A76"/>
    <w:rsid w:val="00D02AF6"/>
    <w:rsid w:val="00D02B48"/>
    <w:rsid w:val="00D02BE2"/>
    <w:rsid w:val="00D02D91"/>
    <w:rsid w:val="00D02F5B"/>
    <w:rsid w:val="00D0300E"/>
    <w:rsid w:val="00D03057"/>
    <w:rsid w:val="00D031BA"/>
    <w:rsid w:val="00D03243"/>
    <w:rsid w:val="00D0362B"/>
    <w:rsid w:val="00D039BD"/>
    <w:rsid w:val="00D03B58"/>
    <w:rsid w:val="00D03BEC"/>
    <w:rsid w:val="00D03D02"/>
    <w:rsid w:val="00D03D19"/>
    <w:rsid w:val="00D03EDF"/>
    <w:rsid w:val="00D03FDB"/>
    <w:rsid w:val="00D04271"/>
    <w:rsid w:val="00D04415"/>
    <w:rsid w:val="00D049FF"/>
    <w:rsid w:val="00D04DEB"/>
    <w:rsid w:val="00D04FEC"/>
    <w:rsid w:val="00D05627"/>
    <w:rsid w:val="00D056AA"/>
    <w:rsid w:val="00D05A55"/>
    <w:rsid w:val="00D05C24"/>
    <w:rsid w:val="00D06DD6"/>
    <w:rsid w:val="00D06F59"/>
    <w:rsid w:val="00D071A3"/>
    <w:rsid w:val="00D07358"/>
    <w:rsid w:val="00D07828"/>
    <w:rsid w:val="00D07A80"/>
    <w:rsid w:val="00D07CFE"/>
    <w:rsid w:val="00D100E8"/>
    <w:rsid w:val="00D1078E"/>
    <w:rsid w:val="00D10BC8"/>
    <w:rsid w:val="00D10DDC"/>
    <w:rsid w:val="00D10F1C"/>
    <w:rsid w:val="00D1177B"/>
    <w:rsid w:val="00D119A9"/>
    <w:rsid w:val="00D11ACE"/>
    <w:rsid w:val="00D122BE"/>
    <w:rsid w:val="00D12310"/>
    <w:rsid w:val="00D12522"/>
    <w:rsid w:val="00D1266F"/>
    <w:rsid w:val="00D12717"/>
    <w:rsid w:val="00D12A2C"/>
    <w:rsid w:val="00D12DDC"/>
    <w:rsid w:val="00D1305F"/>
    <w:rsid w:val="00D13530"/>
    <w:rsid w:val="00D13911"/>
    <w:rsid w:val="00D13B54"/>
    <w:rsid w:val="00D13C57"/>
    <w:rsid w:val="00D13D04"/>
    <w:rsid w:val="00D14282"/>
    <w:rsid w:val="00D1457C"/>
    <w:rsid w:val="00D14707"/>
    <w:rsid w:val="00D148AE"/>
    <w:rsid w:val="00D14ABE"/>
    <w:rsid w:val="00D14CFC"/>
    <w:rsid w:val="00D14E15"/>
    <w:rsid w:val="00D14E16"/>
    <w:rsid w:val="00D15283"/>
    <w:rsid w:val="00D1580C"/>
    <w:rsid w:val="00D15844"/>
    <w:rsid w:val="00D15A40"/>
    <w:rsid w:val="00D15EA2"/>
    <w:rsid w:val="00D161BF"/>
    <w:rsid w:val="00D164A4"/>
    <w:rsid w:val="00D169A9"/>
    <w:rsid w:val="00D16D46"/>
    <w:rsid w:val="00D170AE"/>
    <w:rsid w:val="00D173F8"/>
    <w:rsid w:val="00D17506"/>
    <w:rsid w:val="00D17628"/>
    <w:rsid w:val="00D17914"/>
    <w:rsid w:val="00D17967"/>
    <w:rsid w:val="00D17D28"/>
    <w:rsid w:val="00D17E49"/>
    <w:rsid w:val="00D17FE9"/>
    <w:rsid w:val="00D20114"/>
    <w:rsid w:val="00D202F3"/>
    <w:rsid w:val="00D203A1"/>
    <w:rsid w:val="00D20730"/>
    <w:rsid w:val="00D20833"/>
    <w:rsid w:val="00D2087C"/>
    <w:rsid w:val="00D2089A"/>
    <w:rsid w:val="00D20A8B"/>
    <w:rsid w:val="00D20C36"/>
    <w:rsid w:val="00D20D49"/>
    <w:rsid w:val="00D212BD"/>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BFF"/>
    <w:rsid w:val="00D23CC0"/>
    <w:rsid w:val="00D24425"/>
    <w:rsid w:val="00D24669"/>
    <w:rsid w:val="00D24824"/>
    <w:rsid w:val="00D2487A"/>
    <w:rsid w:val="00D24AC9"/>
    <w:rsid w:val="00D252E6"/>
    <w:rsid w:val="00D25342"/>
    <w:rsid w:val="00D25B49"/>
    <w:rsid w:val="00D25C0B"/>
    <w:rsid w:val="00D25FA2"/>
    <w:rsid w:val="00D26521"/>
    <w:rsid w:val="00D2669C"/>
    <w:rsid w:val="00D26975"/>
    <w:rsid w:val="00D26CC5"/>
    <w:rsid w:val="00D26E33"/>
    <w:rsid w:val="00D2712D"/>
    <w:rsid w:val="00D2755B"/>
    <w:rsid w:val="00D27751"/>
    <w:rsid w:val="00D278D4"/>
    <w:rsid w:val="00D27924"/>
    <w:rsid w:val="00D27DF1"/>
    <w:rsid w:val="00D27F44"/>
    <w:rsid w:val="00D300DD"/>
    <w:rsid w:val="00D30453"/>
    <w:rsid w:val="00D3095E"/>
    <w:rsid w:val="00D30B53"/>
    <w:rsid w:val="00D30CBF"/>
    <w:rsid w:val="00D30CFB"/>
    <w:rsid w:val="00D314FE"/>
    <w:rsid w:val="00D318C8"/>
    <w:rsid w:val="00D31B1E"/>
    <w:rsid w:val="00D31B43"/>
    <w:rsid w:val="00D31F0D"/>
    <w:rsid w:val="00D32245"/>
    <w:rsid w:val="00D32483"/>
    <w:rsid w:val="00D325E3"/>
    <w:rsid w:val="00D33057"/>
    <w:rsid w:val="00D33344"/>
    <w:rsid w:val="00D33372"/>
    <w:rsid w:val="00D33958"/>
    <w:rsid w:val="00D345D4"/>
    <w:rsid w:val="00D34604"/>
    <w:rsid w:val="00D3462E"/>
    <w:rsid w:val="00D346BA"/>
    <w:rsid w:val="00D34B24"/>
    <w:rsid w:val="00D34B57"/>
    <w:rsid w:val="00D35381"/>
    <w:rsid w:val="00D3555D"/>
    <w:rsid w:val="00D35A1E"/>
    <w:rsid w:val="00D36025"/>
    <w:rsid w:val="00D360E1"/>
    <w:rsid w:val="00D36AE0"/>
    <w:rsid w:val="00D36F67"/>
    <w:rsid w:val="00D3769B"/>
    <w:rsid w:val="00D376FD"/>
    <w:rsid w:val="00D37C0F"/>
    <w:rsid w:val="00D37D73"/>
    <w:rsid w:val="00D37DCD"/>
    <w:rsid w:val="00D4063A"/>
    <w:rsid w:val="00D408E8"/>
    <w:rsid w:val="00D40A4D"/>
    <w:rsid w:val="00D40A91"/>
    <w:rsid w:val="00D40D29"/>
    <w:rsid w:val="00D41108"/>
    <w:rsid w:val="00D4190B"/>
    <w:rsid w:val="00D41BBA"/>
    <w:rsid w:val="00D41CD2"/>
    <w:rsid w:val="00D42900"/>
    <w:rsid w:val="00D42909"/>
    <w:rsid w:val="00D43AAD"/>
    <w:rsid w:val="00D43F3C"/>
    <w:rsid w:val="00D43FB4"/>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5EF4"/>
    <w:rsid w:val="00D45F75"/>
    <w:rsid w:val="00D4605F"/>
    <w:rsid w:val="00D461D0"/>
    <w:rsid w:val="00D4624E"/>
    <w:rsid w:val="00D464CE"/>
    <w:rsid w:val="00D464E3"/>
    <w:rsid w:val="00D4653D"/>
    <w:rsid w:val="00D46586"/>
    <w:rsid w:val="00D4693D"/>
    <w:rsid w:val="00D46DAD"/>
    <w:rsid w:val="00D47198"/>
    <w:rsid w:val="00D474F7"/>
    <w:rsid w:val="00D47641"/>
    <w:rsid w:val="00D47B69"/>
    <w:rsid w:val="00D47D8E"/>
    <w:rsid w:val="00D47EC1"/>
    <w:rsid w:val="00D50003"/>
    <w:rsid w:val="00D503D3"/>
    <w:rsid w:val="00D5043F"/>
    <w:rsid w:val="00D509A3"/>
    <w:rsid w:val="00D509E7"/>
    <w:rsid w:val="00D50B4D"/>
    <w:rsid w:val="00D50C22"/>
    <w:rsid w:val="00D50D83"/>
    <w:rsid w:val="00D50D8E"/>
    <w:rsid w:val="00D50F2D"/>
    <w:rsid w:val="00D5116C"/>
    <w:rsid w:val="00D51476"/>
    <w:rsid w:val="00D5187B"/>
    <w:rsid w:val="00D51B8C"/>
    <w:rsid w:val="00D51D1A"/>
    <w:rsid w:val="00D51F61"/>
    <w:rsid w:val="00D525FD"/>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0C"/>
    <w:rsid w:val="00D607B4"/>
    <w:rsid w:val="00D60AE5"/>
    <w:rsid w:val="00D60DF0"/>
    <w:rsid w:val="00D60EFF"/>
    <w:rsid w:val="00D611F5"/>
    <w:rsid w:val="00D612E6"/>
    <w:rsid w:val="00D6144B"/>
    <w:rsid w:val="00D616B1"/>
    <w:rsid w:val="00D616B6"/>
    <w:rsid w:val="00D617A9"/>
    <w:rsid w:val="00D61F2D"/>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FC1"/>
    <w:rsid w:val="00D6500C"/>
    <w:rsid w:val="00D654FB"/>
    <w:rsid w:val="00D65713"/>
    <w:rsid w:val="00D6590C"/>
    <w:rsid w:val="00D65AAC"/>
    <w:rsid w:val="00D67242"/>
    <w:rsid w:val="00D67480"/>
    <w:rsid w:val="00D67946"/>
    <w:rsid w:val="00D679B2"/>
    <w:rsid w:val="00D67FEC"/>
    <w:rsid w:val="00D70755"/>
    <w:rsid w:val="00D711B4"/>
    <w:rsid w:val="00D71365"/>
    <w:rsid w:val="00D714F8"/>
    <w:rsid w:val="00D71791"/>
    <w:rsid w:val="00D71AE2"/>
    <w:rsid w:val="00D71CAC"/>
    <w:rsid w:val="00D71E8A"/>
    <w:rsid w:val="00D722E8"/>
    <w:rsid w:val="00D723DB"/>
    <w:rsid w:val="00D72472"/>
    <w:rsid w:val="00D724CA"/>
    <w:rsid w:val="00D72529"/>
    <w:rsid w:val="00D72819"/>
    <w:rsid w:val="00D72C55"/>
    <w:rsid w:val="00D7350C"/>
    <w:rsid w:val="00D73538"/>
    <w:rsid w:val="00D738E3"/>
    <w:rsid w:val="00D74616"/>
    <w:rsid w:val="00D74A09"/>
    <w:rsid w:val="00D74D7C"/>
    <w:rsid w:val="00D74FD2"/>
    <w:rsid w:val="00D75334"/>
    <w:rsid w:val="00D75457"/>
    <w:rsid w:val="00D754D6"/>
    <w:rsid w:val="00D75915"/>
    <w:rsid w:val="00D75A50"/>
    <w:rsid w:val="00D75A6B"/>
    <w:rsid w:val="00D75AAF"/>
    <w:rsid w:val="00D75AB7"/>
    <w:rsid w:val="00D75F19"/>
    <w:rsid w:val="00D764F0"/>
    <w:rsid w:val="00D7654A"/>
    <w:rsid w:val="00D7724A"/>
    <w:rsid w:val="00D77704"/>
    <w:rsid w:val="00D77E7B"/>
    <w:rsid w:val="00D77F25"/>
    <w:rsid w:val="00D80055"/>
    <w:rsid w:val="00D808AA"/>
    <w:rsid w:val="00D80A79"/>
    <w:rsid w:val="00D81391"/>
    <w:rsid w:val="00D816D1"/>
    <w:rsid w:val="00D817AA"/>
    <w:rsid w:val="00D8188D"/>
    <w:rsid w:val="00D81A20"/>
    <w:rsid w:val="00D81BFA"/>
    <w:rsid w:val="00D81C17"/>
    <w:rsid w:val="00D81E13"/>
    <w:rsid w:val="00D81F99"/>
    <w:rsid w:val="00D81FBD"/>
    <w:rsid w:val="00D82075"/>
    <w:rsid w:val="00D82616"/>
    <w:rsid w:val="00D82896"/>
    <w:rsid w:val="00D82E55"/>
    <w:rsid w:val="00D82F20"/>
    <w:rsid w:val="00D8333B"/>
    <w:rsid w:val="00D83556"/>
    <w:rsid w:val="00D83656"/>
    <w:rsid w:val="00D83FE9"/>
    <w:rsid w:val="00D84082"/>
    <w:rsid w:val="00D840DA"/>
    <w:rsid w:val="00D84381"/>
    <w:rsid w:val="00D844CD"/>
    <w:rsid w:val="00D84546"/>
    <w:rsid w:val="00D848C1"/>
    <w:rsid w:val="00D849E1"/>
    <w:rsid w:val="00D84AB8"/>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87DAE"/>
    <w:rsid w:val="00D9015C"/>
    <w:rsid w:val="00D91011"/>
    <w:rsid w:val="00D912D3"/>
    <w:rsid w:val="00D9142F"/>
    <w:rsid w:val="00D9167E"/>
    <w:rsid w:val="00D91BEE"/>
    <w:rsid w:val="00D921BE"/>
    <w:rsid w:val="00D92235"/>
    <w:rsid w:val="00D92368"/>
    <w:rsid w:val="00D92F64"/>
    <w:rsid w:val="00D93109"/>
    <w:rsid w:val="00D93116"/>
    <w:rsid w:val="00D9315A"/>
    <w:rsid w:val="00D933F0"/>
    <w:rsid w:val="00D93D01"/>
    <w:rsid w:val="00D93D07"/>
    <w:rsid w:val="00D93D30"/>
    <w:rsid w:val="00D93E97"/>
    <w:rsid w:val="00D94008"/>
    <w:rsid w:val="00D9437B"/>
    <w:rsid w:val="00D94561"/>
    <w:rsid w:val="00D94664"/>
    <w:rsid w:val="00D948DB"/>
    <w:rsid w:val="00D94AFD"/>
    <w:rsid w:val="00D94C5F"/>
    <w:rsid w:val="00D95407"/>
    <w:rsid w:val="00D95C55"/>
    <w:rsid w:val="00D95CA0"/>
    <w:rsid w:val="00D96170"/>
    <w:rsid w:val="00D96342"/>
    <w:rsid w:val="00D96468"/>
    <w:rsid w:val="00D964A6"/>
    <w:rsid w:val="00D966B4"/>
    <w:rsid w:val="00D966E6"/>
    <w:rsid w:val="00D96745"/>
    <w:rsid w:val="00D96B61"/>
    <w:rsid w:val="00D96B78"/>
    <w:rsid w:val="00D96D28"/>
    <w:rsid w:val="00D96E02"/>
    <w:rsid w:val="00D9720D"/>
    <w:rsid w:val="00D9728D"/>
    <w:rsid w:val="00D97D8D"/>
    <w:rsid w:val="00DA01E8"/>
    <w:rsid w:val="00DA0AC7"/>
    <w:rsid w:val="00DA0BD9"/>
    <w:rsid w:val="00DA0E95"/>
    <w:rsid w:val="00DA0F60"/>
    <w:rsid w:val="00DA0FB5"/>
    <w:rsid w:val="00DA10F8"/>
    <w:rsid w:val="00DA18A2"/>
    <w:rsid w:val="00DA1B6A"/>
    <w:rsid w:val="00DA235D"/>
    <w:rsid w:val="00DA261D"/>
    <w:rsid w:val="00DA2846"/>
    <w:rsid w:val="00DA298E"/>
    <w:rsid w:val="00DA2F46"/>
    <w:rsid w:val="00DA2F80"/>
    <w:rsid w:val="00DA336B"/>
    <w:rsid w:val="00DA39EA"/>
    <w:rsid w:val="00DA3AA5"/>
    <w:rsid w:val="00DA3CF0"/>
    <w:rsid w:val="00DA3E81"/>
    <w:rsid w:val="00DA4076"/>
    <w:rsid w:val="00DA4268"/>
    <w:rsid w:val="00DA47A7"/>
    <w:rsid w:val="00DA48D0"/>
    <w:rsid w:val="00DA497D"/>
    <w:rsid w:val="00DA4D11"/>
    <w:rsid w:val="00DA5026"/>
    <w:rsid w:val="00DA5058"/>
    <w:rsid w:val="00DA5475"/>
    <w:rsid w:val="00DA58B7"/>
    <w:rsid w:val="00DA5BA0"/>
    <w:rsid w:val="00DA5EF5"/>
    <w:rsid w:val="00DA5F30"/>
    <w:rsid w:val="00DA62D1"/>
    <w:rsid w:val="00DA6FC4"/>
    <w:rsid w:val="00DA7574"/>
    <w:rsid w:val="00DA79DE"/>
    <w:rsid w:val="00DB0064"/>
    <w:rsid w:val="00DB04EF"/>
    <w:rsid w:val="00DB074A"/>
    <w:rsid w:val="00DB0755"/>
    <w:rsid w:val="00DB0AD1"/>
    <w:rsid w:val="00DB0E7C"/>
    <w:rsid w:val="00DB0F7C"/>
    <w:rsid w:val="00DB11D1"/>
    <w:rsid w:val="00DB1459"/>
    <w:rsid w:val="00DB162A"/>
    <w:rsid w:val="00DB1B05"/>
    <w:rsid w:val="00DB1F38"/>
    <w:rsid w:val="00DB203E"/>
    <w:rsid w:val="00DB24EE"/>
    <w:rsid w:val="00DB250B"/>
    <w:rsid w:val="00DB297B"/>
    <w:rsid w:val="00DB2EC3"/>
    <w:rsid w:val="00DB323F"/>
    <w:rsid w:val="00DB3454"/>
    <w:rsid w:val="00DB3786"/>
    <w:rsid w:val="00DB3A60"/>
    <w:rsid w:val="00DB45B5"/>
    <w:rsid w:val="00DB4E21"/>
    <w:rsid w:val="00DB50A5"/>
    <w:rsid w:val="00DB50B1"/>
    <w:rsid w:val="00DB5670"/>
    <w:rsid w:val="00DB5CBB"/>
    <w:rsid w:val="00DB5FA4"/>
    <w:rsid w:val="00DB60D1"/>
    <w:rsid w:val="00DB6248"/>
    <w:rsid w:val="00DB62CD"/>
    <w:rsid w:val="00DB62D5"/>
    <w:rsid w:val="00DB6708"/>
    <w:rsid w:val="00DB6C7D"/>
    <w:rsid w:val="00DB705D"/>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4BD9"/>
    <w:rsid w:val="00DC50C5"/>
    <w:rsid w:val="00DC5316"/>
    <w:rsid w:val="00DC575F"/>
    <w:rsid w:val="00DC58FD"/>
    <w:rsid w:val="00DC5D0A"/>
    <w:rsid w:val="00DC6109"/>
    <w:rsid w:val="00DC626A"/>
    <w:rsid w:val="00DC6307"/>
    <w:rsid w:val="00DC680B"/>
    <w:rsid w:val="00DC6AAC"/>
    <w:rsid w:val="00DC6C8E"/>
    <w:rsid w:val="00DC6DB8"/>
    <w:rsid w:val="00DC6E9D"/>
    <w:rsid w:val="00DC6F00"/>
    <w:rsid w:val="00DC6F52"/>
    <w:rsid w:val="00DC7315"/>
    <w:rsid w:val="00DC7572"/>
    <w:rsid w:val="00DC75A5"/>
    <w:rsid w:val="00DC7670"/>
    <w:rsid w:val="00DC7DAC"/>
    <w:rsid w:val="00DC7EFE"/>
    <w:rsid w:val="00DD03DE"/>
    <w:rsid w:val="00DD0ABC"/>
    <w:rsid w:val="00DD112D"/>
    <w:rsid w:val="00DD15BB"/>
    <w:rsid w:val="00DD172A"/>
    <w:rsid w:val="00DD18EB"/>
    <w:rsid w:val="00DD1D50"/>
    <w:rsid w:val="00DD1F37"/>
    <w:rsid w:val="00DD225B"/>
    <w:rsid w:val="00DD22B3"/>
    <w:rsid w:val="00DD24E0"/>
    <w:rsid w:val="00DD270C"/>
    <w:rsid w:val="00DD2B07"/>
    <w:rsid w:val="00DD3460"/>
    <w:rsid w:val="00DD3505"/>
    <w:rsid w:val="00DD3900"/>
    <w:rsid w:val="00DD392C"/>
    <w:rsid w:val="00DD39C4"/>
    <w:rsid w:val="00DD3AFB"/>
    <w:rsid w:val="00DD3DAA"/>
    <w:rsid w:val="00DD3DD8"/>
    <w:rsid w:val="00DD44FD"/>
    <w:rsid w:val="00DD4803"/>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0C6"/>
    <w:rsid w:val="00DE1210"/>
    <w:rsid w:val="00DE126E"/>
    <w:rsid w:val="00DE13E9"/>
    <w:rsid w:val="00DE1618"/>
    <w:rsid w:val="00DE18F2"/>
    <w:rsid w:val="00DE19D2"/>
    <w:rsid w:val="00DE205A"/>
    <w:rsid w:val="00DE2140"/>
    <w:rsid w:val="00DE2296"/>
    <w:rsid w:val="00DE2357"/>
    <w:rsid w:val="00DE272E"/>
    <w:rsid w:val="00DE2967"/>
    <w:rsid w:val="00DE2A0F"/>
    <w:rsid w:val="00DE2D68"/>
    <w:rsid w:val="00DE31DE"/>
    <w:rsid w:val="00DE32CB"/>
    <w:rsid w:val="00DE33D3"/>
    <w:rsid w:val="00DE3B3E"/>
    <w:rsid w:val="00DE45AB"/>
    <w:rsid w:val="00DE4761"/>
    <w:rsid w:val="00DE479B"/>
    <w:rsid w:val="00DE4C1F"/>
    <w:rsid w:val="00DE4EC4"/>
    <w:rsid w:val="00DE581A"/>
    <w:rsid w:val="00DE5B69"/>
    <w:rsid w:val="00DE5F51"/>
    <w:rsid w:val="00DE60A9"/>
    <w:rsid w:val="00DE6FE2"/>
    <w:rsid w:val="00DE70E3"/>
    <w:rsid w:val="00DE726A"/>
    <w:rsid w:val="00DE72DD"/>
    <w:rsid w:val="00DE7571"/>
    <w:rsid w:val="00DE78E8"/>
    <w:rsid w:val="00DE79B1"/>
    <w:rsid w:val="00DE7E86"/>
    <w:rsid w:val="00DF0178"/>
    <w:rsid w:val="00DF03FB"/>
    <w:rsid w:val="00DF131D"/>
    <w:rsid w:val="00DF135F"/>
    <w:rsid w:val="00DF1443"/>
    <w:rsid w:val="00DF1495"/>
    <w:rsid w:val="00DF1750"/>
    <w:rsid w:val="00DF1EB6"/>
    <w:rsid w:val="00DF1ED1"/>
    <w:rsid w:val="00DF1F6D"/>
    <w:rsid w:val="00DF227C"/>
    <w:rsid w:val="00DF23B9"/>
    <w:rsid w:val="00DF2853"/>
    <w:rsid w:val="00DF3A1E"/>
    <w:rsid w:val="00DF3C2A"/>
    <w:rsid w:val="00DF434E"/>
    <w:rsid w:val="00DF4746"/>
    <w:rsid w:val="00DF48D0"/>
    <w:rsid w:val="00DF49E6"/>
    <w:rsid w:val="00DF4A24"/>
    <w:rsid w:val="00DF4B6B"/>
    <w:rsid w:val="00DF4F02"/>
    <w:rsid w:val="00DF5213"/>
    <w:rsid w:val="00DF5899"/>
    <w:rsid w:val="00DF58A4"/>
    <w:rsid w:val="00DF59B9"/>
    <w:rsid w:val="00DF5C14"/>
    <w:rsid w:val="00DF64A2"/>
    <w:rsid w:val="00DF6C6C"/>
    <w:rsid w:val="00DF6EE1"/>
    <w:rsid w:val="00DF708E"/>
    <w:rsid w:val="00DF7098"/>
    <w:rsid w:val="00DF77CF"/>
    <w:rsid w:val="00DF79D9"/>
    <w:rsid w:val="00DF7FC8"/>
    <w:rsid w:val="00E00518"/>
    <w:rsid w:val="00E006E9"/>
    <w:rsid w:val="00E00DB7"/>
    <w:rsid w:val="00E015C8"/>
    <w:rsid w:val="00E0168C"/>
    <w:rsid w:val="00E01A48"/>
    <w:rsid w:val="00E01A7B"/>
    <w:rsid w:val="00E0213C"/>
    <w:rsid w:val="00E02558"/>
    <w:rsid w:val="00E026AB"/>
    <w:rsid w:val="00E028D6"/>
    <w:rsid w:val="00E029F3"/>
    <w:rsid w:val="00E02C16"/>
    <w:rsid w:val="00E02FDA"/>
    <w:rsid w:val="00E0319C"/>
    <w:rsid w:val="00E03262"/>
    <w:rsid w:val="00E033EA"/>
    <w:rsid w:val="00E036D8"/>
    <w:rsid w:val="00E041DB"/>
    <w:rsid w:val="00E04613"/>
    <w:rsid w:val="00E048D4"/>
    <w:rsid w:val="00E05242"/>
    <w:rsid w:val="00E0585B"/>
    <w:rsid w:val="00E06080"/>
    <w:rsid w:val="00E06648"/>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00"/>
    <w:rsid w:val="00E11C51"/>
    <w:rsid w:val="00E11D08"/>
    <w:rsid w:val="00E11D23"/>
    <w:rsid w:val="00E11D5E"/>
    <w:rsid w:val="00E11EAC"/>
    <w:rsid w:val="00E12483"/>
    <w:rsid w:val="00E1252E"/>
    <w:rsid w:val="00E126F1"/>
    <w:rsid w:val="00E127F4"/>
    <w:rsid w:val="00E1290D"/>
    <w:rsid w:val="00E1299B"/>
    <w:rsid w:val="00E12B15"/>
    <w:rsid w:val="00E12B23"/>
    <w:rsid w:val="00E12C48"/>
    <w:rsid w:val="00E12DF9"/>
    <w:rsid w:val="00E12DFB"/>
    <w:rsid w:val="00E12F37"/>
    <w:rsid w:val="00E12F84"/>
    <w:rsid w:val="00E13151"/>
    <w:rsid w:val="00E13309"/>
    <w:rsid w:val="00E13369"/>
    <w:rsid w:val="00E1356A"/>
    <w:rsid w:val="00E13893"/>
    <w:rsid w:val="00E13924"/>
    <w:rsid w:val="00E13A42"/>
    <w:rsid w:val="00E14011"/>
    <w:rsid w:val="00E140D3"/>
    <w:rsid w:val="00E14304"/>
    <w:rsid w:val="00E1445C"/>
    <w:rsid w:val="00E14918"/>
    <w:rsid w:val="00E14AA9"/>
    <w:rsid w:val="00E14E20"/>
    <w:rsid w:val="00E14E86"/>
    <w:rsid w:val="00E152B9"/>
    <w:rsid w:val="00E158C7"/>
    <w:rsid w:val="00E1591C"/>
    <w:rsid w:val="00E15983"/>
    <w:rsid w:val="00E159A3"/>
    <w:rsid w:val="00E15C33"/>
    <w:rsid w:val="00E15C82"/>
    <w:rsid w:val="00E16395"/>
    <w:rsid w:val="00E16398"/>
    <w:rsid w:val="00E16C23"/>
    <w:rsid w:val="00E16D30"/>
    <w:rsid w:val="00E17152"/>
    <w:rsid w:val="00E1729C"/>
    <w:rsid w:val="00E174AB"/>
    <w:rsid w:val="00E1761D"/>
    <w:rsid w:val="00E179A4"/>
    <w:rsid w:val="00E179E2"/>
    <w:rsid w:val="00E17CD9"/>
    <w:rsid w:val="00E17F66"/>
    <w:rsid w:val="00E2004B"/>
    <w:rsid w:val="00E20703"/>
    <w:rsid w:val="00E20722"/>
    <w:rsid w:val="00E2078F"/>
    <w:rsid w:val="00E2085B"/>
    <w:rsid w:val="00E20C9B"/>
    <w:rsid w:val="00E21329"/>
    <w:rsid w:val="00E21597"/>
    <w:rsid w:val="00E216A8"/>
    <w:rsid w:val="00E21B2C"/>
    <w:rsid w:val="00E21BC3"/>
    <w:rsid w:val="00E21E69"/>
    <w:rsid w:val="00E22077"/>
    <w:rsid w:val="00E22938"/>
    <w:rsid w:val="00E22ADF"/>
    <w:rsid w:val="00E22AE3"/>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8D6"/>
    <w:rsid w:val="00E26A43"/>
    <w:rsid w:val="00E26A98"/>
    <w:rsid w:val="00E26BC5"/>
    <w:rsid w:val="00E26F9A"/>
    <w:rsid w:val="00E26F9D"/>
    <w:rsid w:val="00E2703D"/>
    <w:rsid w:val="00E2716B"/>
    <w:rsid w:val="00E271F3"/>
    <w:rsid w:val="00E27C21"/>
    <w:rsid w:val="00E27D78"/>
    <w:rsid w:val="00E30722"/>
    <w:rsid w:val="00E3079D"/>
    <w:rsid w:val="00E30998"/>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76"/>
    <w:rsid w:val="00E351D6"/>
    <w:rsid w:val="00E351EE"/>
    <w:rsid w:val="00E3542A"/>
    <w:rsid w:val="00E35761"/>
    <w:rsid w:val="00E362F9"/>
    <w:rsid w:val="00E3639A"/>
    <w:rsid w:val="00E365D7"/>
    <w:rsid w:val="00E36787"/>
    <w:rsid w:val="00E367F8"/>
    <w:rsid w:val="00E36C16"/>
    <w:rsid w:val="00E36F20"/>
    <w:rsid w:val="00E373C5"/>
    <w:rsid w:val="00E376C7"/>
    <w:rsid w:val="00E37845"/>
    <w:rsid w:val="00E37A7A"/>
    <w:rsid w:val="00E37D54"/>
    <w:rsid w:val="00E40606"/>
    <w:rsid w:val="00E40C6E"/>
    <w:rsid w:val="00E40D81"/>
    <w:rsid w:val="00E41FF3"/>
    <w:rsid w:val="00E42338"/>
    <w:rsid w:val="00E42483"/>
    <w:rsid w:val="00E4260E"/>
    <w:rsid w:val="00E427AE"/>
    <w:rsid w:val="00E42868"/>
    <w:rsid w:val="00E42D25"/>
    <w:rsid w:val="00E43130"/>
    <w:rsid w:val="00E4349C"/>
    <w:rsid w:val="00E43610"/>
    <w:rsid w:val="00E43846"/>
    <w:rsid w:val="00E43CB1"/>
    <w:rsid w:val="00E43E44"/>
    <w:rsid w:val="00E440C2"/>
    <w:rsid w:val="00E44390"/>
    <w:rsid w:val="00E44A27"/>
    <w:rsid w:val="00E4573B"/>
    <w:rsid w:val="00E4577E"/>
    <w:rsid w:val="00E45DBD"/>
    <w:rsid w:val="00E45F81"/>
    <w:rsid w:val="00E463D3"/>
    <w:rsid w:val="00E464DD"/>
    <w:rsid w:val="00E46C9C"/>
    <w:rsid w:val="00E46DCC"/>
    <w:rsid w:val="00E46E3C"/>
    <w:rsid w:val="00E46E6E"/>
    <w:rsid w:val="00E46F81"/>
    <w:rsid w:val="00E471C6"/>
    <w:rsid w:val="00E473A3"/>
    <w:rsid w:val="00E476C5"/>
    <w:rsid w:val="00E47DE8"/>
    <w:rsid w:val="00E501C4"/>
    <w:rsid w:val="00E503CB"/>
    <w:rsid w:val="00E5063A"/>
    <w:rsid w:val="00E50836"/>
    <w:rsid w:val="00E50AC0"/>
    <w:rsid w:val="00E51338"/>
    <w:rsid w:val="00E52679"/>
    <w:rsid w:val="00E52A89"/>
    <w:rsid w:val="00E52FD5"/>
    <w:rsid w:val="00E53995"/>
    <w:rsid w:val="00E544CC"/>
    <w:rsid w:val="00E54651"/>
    <w:rsid w:val="00E54E79"/>
    <w:rsid w:val="00E54E91"/>
    <w:rsid w:val="00E551FF"/>
    <w:rsid w:val="00E552E4"/>
    <w:rsid w:val="00E56298"/>
    <w:rsid w:val="00E56B12"/>
    <w:rsid w:val="00E56C89"/>
    <w:rsid w:val="00E5755F"/>
    <w:rsid w:val="00E575BA"/>
    <w:rsid w:val="00E575E7"/>
    <w:rsid w:val="00E579B9"/>
    <w:rsid w:val="00E57A82"/>
    <w:rsid w:val="00E60014"/>
    <w:rsid w:val="00E60079"/>
    <w:rsid w:val="00E6007D"/>
    <w:rsid w:val="00E60323"/>
    <w:rsid w:val="00E604E8"/>
    <w:rsid w:val="00E604F3"/>
    <w:rsid w:val="00E60547"/>
    <w:rsid w:val="00E609D4"/>
    <w:rsid w:val="00E61017"/>
    <w:rsid w:val="00E61700"/>
    <w:rsid w:val="00E61790"/>
    <w:rsid w:val="00E61870"/>
    <w:rsid w:val="00E6196B"/>
    <w:rsid w:val="00E620E2"/>
    <w:rsid w:val="00E63480"/>
    <w:rsid w:val="00E6370F"/>
    <w:rsid w:val="00E64133"/>
    <w:rsid w:val="00E641FA"/>
    <w:rsid w:val="00E643F4"/>
    <w:rsid w:val="00E64E80"/>
    <w:rsid w:val="00E64FD3"/>
    <w:rsid w:val="00E64FFD"/>
    <w:rsid w:val="00E65512"/>
    <w:rsid w:val="00E65DF8"/>
    <w:rsid w:val="00E6621E"/>
    <w:rsid w:val="00E662C7"/>
    <w:rsid w:val="00E66554"/>
    <w:rsid w:val="00E666A6"/>
    <w:rsid w:val="00E6697B"/>
    <w:rsid w:val="00E66E04"/>
    <w:rsid w:val="00E66EB7"/>
    <w:rsid w:val="00E67801"/>
    <w:rsid w:val="00E6796A"/>
    <w:rsid w:val="00E67BBF"/>
    <w:rsid w:val="00E708A5"/>
    <w:rsid w:val="00E71125"/>
    <w:rsid w:val="00E71395"/>
    <w:rsid w:val="00E71945"/>
    <w:rsid w:val="00E71AAE"/>
    <w:rsid w:val="00E71AAF"/>
    <w:rsid w:val="00E71EFE"/>
    <w:rsid w:val="00E72385"/>
    <w:rsid w:val="00E7247A"/>
    <w:rsid w:val="00E724C2"/>
    <w:rsid w:val="00E7310E"/>
    <w:rsid w:val="00E731CB"/>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77BEC"/>
    <w:rsid w:val="00E8082D"/>
    <w:rsid w:val="00E80AA0"/>
    <w:rsid w:val="00E80B69"/>
    <w:rsid w:val="00E80BA4"/>
    <w:rsid w:val="00E80FE6"/>
    <w:rsid w:val="00E80FF9"/>
    <w:rsid w:val="00E816E4"/>
    <w:rsid w:val="00E817AD"/>
    <w:rsid w:val="00E81E2F"/>
    <w:rsid w:val="00E81F48"/>
    <w:rsid w:val="00E828F7"/>
    <w:rsid w:val="00E82A68"/>
    <w:rsid w:val="00E82FC6"/>
    <w:rsid w:val="00E83320"/>
    <w:rsid w:val="00E83340"/>
    <w:rsid w:val="00E8385F"/>
    <w:rsid w:val="00E839AA"/>
    <w:rsid w:val="00E83A1F"/>
    <w:rsid w:val="00E83AAE"/>
    <w:rsid w:val="00E8409A"/>
    <w:rsid w:val="00E84138"/>
    <w:rsid w:val="00E8426E"/>
    <w:rsid w:val="00E84403"/>
    <w:rsid w:val="00E8453D"/>
    <w:rsid w:val="00E845FB"/>
    <w:rsid w:val="00E84DC8"/>
    <w:rsid w:val="00E85043"/>
    <w:rsid w:val="00E853E9"/>
    <w:rsid w:val="00E855CA"/>
    <w:rsid w:val="00E8566A"/>
    <w:rsid w:val="00E85BE8"/>
    <w:rsid w:val="00E8606C"/>
    <w:rsid w:val="00E86136"/>
    <w:rsid w:val="00E86165"/>
    <w:rsid w:val="00E8616D"/>
    <w:rsid w:val="00E86921"/>
    <w:rsid w:val="00E870DC"/>
    <w:rsid w:val="00E873AA"/>
    <w:rsid w:val="00E87DA0"/>
    <w:rsid w:val="00E9044E"/>
    <w:rsid w:val="00E9068D"/>
    <w:rsid w:val="00E906AA"/>
    <w:rsid w:val="00E90C21"/>
    <w:rsid w:val="00E90CA8"/>
    <w:rsid w:val="00E9111B"/>
    <w:rsid w:val="00E9111C"/>
    <w:rsid w:val="00E9138F"/>
    <w:rsid w:val="00E9141C"/>
    <w:rsid w:val="00E9156B"/>
    <w:rsid w:val="00E915EA"/>
    <w:rsid w:val="00E91781"/>
    <w:rsid w:val="00E91A60"/>
    <w:rsid w:val="00E922F8"/>
    <w:rsid w:val="00E925A7"/>
    <w:rsid w:val="00E926CA"/>
    <w:rsid w:val="00E92810"/>
    <w:rsid w:val="00E931E5"/>
    <w:rsid w:val="00E93303"/>
    <w:rsid w:val="00E93681"/>
    <w:rsid w:val="00E93763"/>
    <w:rsid w:val="00E937E7"/>
    <w:rsid w:val="00E943D7"/>
    <w:rsid w:val="00E94563"/>
    <w:rsid w:val="00E946AF"/>
    <w:rsid w:val="00E949DD"/>
    <w:rsid w:val="00E94A40"/>
    <w:rsid w:val="00E94A5F"/>
    <w:rsid w:val="00E94CD3"/>
    <w:rsid w:val="00E951CC"/>
    <w:rsid w:val="00E956FB"/>
    <w:rsid w:val="00E964DD"/>
    <w:rsid w:val="00E96B35"/>
    <w:rsid w:val="00E96CE2"/>
    <w:rsid w:val="00E97C11"/>
    <w:rsid w:val="00E97FF4"/>
    <w:rsid w:val="00EA01BA"/>
    <w:rsid w:val="00EA0265"/>
    <w:rsid w:val="00EA0B0C"/>
    <w:rsid w:val="00EA0C51"/>
    <w:rsid w:val="00EA0CE6"/>
    <w:rsid w:val="00EA0DA5"/>
    <w:rsid w:val="00EA0F87"/>
    <w:rsid w:val="00EA10CB"/>
    <w:rsid w:val="00EA1551"/>
    <w:rsid w:val="00EA1974"/>
    <w:rsid w:val="00EA1C6A"/>
    <w:rsid w:val="00EA2212"/>
    <w:rsid w:val="00EA27B2"/>
    <w:rsid w:val="00EA2926"/>
    <w:rsid w:val="00EA295B"/>
    <w:rsid w:val="00EA2966"/>
    <w:rsid w:val="00EA30D5"/>
    <w:rsid w:val="00EA30EB"/>
    <w:rsid w:val="00EA3415"/>
    <w:rsid w:val="00EA38C3"/>
    <w:rsid w:val="00EA4357"/>
    <w:rsid w:val="00EA4455"/>
    <w:rsid w:val="00EA4891"/>
    <w:rsid w:val="00EA4BE6"/>
    <w:rsid w:val="00EA4FAE"/>
    <w:rsid w:val="00EA5376"/>
    <w:rsid w:val="00EA542D"/>
    <w:rsid w:val="00EA54A2"/>
    <w:rsid w:val="00EA55B9"/>
    <w:rsid w:val="00EA56BE"/>
    <w:rsid w:val="00EA56D2"/>
    <w:rsid w:val="00EA57BB"/>
    <w:rsid w:val="00EA5D7E"/>
    <w:rsid w:val="00EA608D"/>
    <w:rsid w:val="00EA6840"/>
    <w:rsid w:val="00EA6842"/>
    <w:rsid w:val="00EA688F"/>
    <w:rsid w:val="00EA69AD"/>
    <w:rsid w:val="00EA6ADF"/>
    <w:rsid w:val="00EA6BF6"/>
    <w:rsid w:val="00EA6E0C"/>
    <w:rsid w:val="00EA7288"/>
    <w:rsid w:val="00EB0051"/>
    <w:rsid w:val="00EB01C1"/>
    <w:rsid w:val="00EB182A"/>
    <w:rsid w:val="00EB1AF6"/>
    <w:rsid w:val="00EB1C6A"/>
    <w:rsid w:val="00EB1ED4"/>
    <w:rsid w:val="00EB1FD5"/>
    <w:rsid w:val="00EB2311"/>
    <w:rsid w:val="00EB283E"/>
    <w:rsid w:val="00EB2C89"/>
    <w:rsid w:val="00EB3597"/>
    <w:rsid w:val="00EB3814"/>
    <w:rsid w:val="00EB3827"/>
    <w:rsid w:val="00EB3862"/>
    <w:rsid w:val="00EB38FD"/>
    <w:rsid w:val="00EB39DA"/>
    <w:rsid w:val="00EB3BC3"/>
    <w:rsid w:val="00EB3EC9"/>
    <w:rsid w:val="00EB4117"/>
    <w:rsid w:val="00EB481D"/>
    <w:rsid w:val="00EB48BD"/>
    <w:rsid w:val="00EB4CD4"/>
    <w:rsid w:val="00EB4CFA"/>
    <w:rsid w:val="00EB5405"/>
    <w:rsid w:val="00EB5B1D"/>
    <w:rsid w:val="00EB5B2A"/>
    <w:rsid w:val="00EB5DE5"/>
    <w:rsid w:val="00EB6118"/>
    <w:rsid w:val="00EB6455"/>
    <w:rsid w:val="00EB668B"/>
    <w:rsid w:val="00EB6ACF"/>
    <w:rsid w:val="00EB6B3D"/>
    <w:rsid w:val="00EB6C45"/>
    <w:rsid w:val="00EB6D28"/>
    <w:rsid w:val="00EB6D83"/>
    <w:rsid w:val="00EB6E12"/>
    <w:rsid w:val="00EB6E20"/>
    <w:rsid w:val="00EB6F24"/>
    <w:rsid w:val="00EB76C6"/>
    <w:rsid w:val="00EC02A2"/>
    <w:rsid w:val="00EC0E91"/>
    <w:rsid w:val="00EC0E9F"/>
    <w:rsid w:val="00EC0F60"/>
    <w:rsid w:val="00EC101B"/>
    <w:rsid w:val="00EC127C"/>
    <w:rsid w:val="00EC1479"/>
    <w:rsid w:val="00EC25DC"/>
    <w:rsid w:val="00EC2E36"/>
    <w:rsid w:val="00EC32E0"/>
    <w:rsid w:val="00EC364A"/>
    <w:rsid w:val="00EC39F5"/>
    <w:rsid w:val="00EC3F6B"/>
    <w:rsid w:val="00EC44C0"/>
    <w:rsid w:val="00EC46A2"/>
    <w:rsid w:val="00EC4A7C"/>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604"/>
    <w:rsid w:val="00ED1EF0"/>
    <w:rsid w:val="00ED21E4"/>
    <w:rsid w:val="00ED229C"/>
    <w:rsid w:val="00ED2A18"/>
    <w:rsid w:val="00ED2BE8"/>
    <w:rsid w:val="00ED2C9D"/>
    <w:rsid w:val="00ED3311"/>
    <w:rsid w:val="00ED3739"/>
    <w:rsid w:val="00ED37A8"/>
    <w:rsid w:val="00ED46B9"/>
    <w:rsid w:val="00ED47DE"/>
    <w:rsid w:val="00ED4C40"/>
    <w:rsid w:val="00ED4C65"/>
    <w:rsid w:val="00ED4CEA"/>
    <w:rsid w:val="00ED501F"/>
    <w:rsid w:val="00ED52D1"/>
    <w:rsid w:val="00ED54C2"/>
    <w:rsid w:val="00ED54E5"/>
    <w:rsid w:val="00ED5FE0"/>
    <w:rsid w:val="00ED6214"/>
    <w:rsid w:val="00ED672B"/>
    <w:rsid w:val="00ED6A21"/>
    <w:rsid w:val="00ED6E16"/>
    <w:rsid w:val="00ED768B"/>
    <w:rsid w:val="00ED7783"/>
    <w:rsid w:val="00ED7881"/>
    <w:rsid w:val="00ED78C3"/>
    <w:rsid w:val="00ED7963"/>
    <w:rsid w:val="00ED7A9A"/>
    <w:rsid w:val="00ED7C04"/>
    <w:rsid w:val="00ED7E5A"/>
    <w:rsid w:val="00ED7F07"/>
    <w:rsid w:val="00EE085F"/>
    <w:rsid w:val="00EE0FA3"/>
    <w:rsid w:val="00EE0FBB"/>
    <w:rsid w:val="00EE0FE6"/>
    <w:rsid w:val="00EE14B9"/>
    <w:rsid w:val="00EE1701"/>
    <w:rsid w:val="00EE176F"/>
    <w:rsid w:val="00EE1C95"/>
    <w:rsid w:val="00EE1D04"/>
    <w:rsid w:val="00EE1D2D"/>
    <w:rsid w:val="00EE1F64"/>
    <w:rsid w:val="00EE1FCC"/>
    <w:rsid w:val="00EE200B"/>
    <w:rsid w:val="00EE22B6"/>
    <w:rsid w:val="00EE2431"/>
    <w:rsid w:val="00EE288C"/>
    <w:rsid w:val="00EE2B72"/>
    <w:rsid w:val="00EE2BB3"/>
    <w:rsid w:val="00EE33CD"/>
    <w:rsid w:val="00EE33E0"/>
    <w:rsid w:val="00EE3406"/>
    <w:rsid w:val="00EE3A21"/>
    <w:rsid w:val="00EE404D"/>
    <w:rsid w:val="00EE43E9"/>
    <w:rsid w:val="00EE47D6"/>
    <w:rsid w:val="00EE4892"/>
    <w:rsid w:val="00EE4BD6"/>
    <w:rsid w:val="00EE4C4F"/>
    <w:rsid w:val="00EE5903"/>
    <w:rsid w:val="00EE5F9D"/>
    <w:rsid w:val="00EE609A"/>
    <w:rsid w:val="00EE629D"/>
    <w:rsid w:val="00EE6433"/>
    <w:rsid w:val="00EE6526"/>
    <w:rsid w:val="00EE6644"/>
    <w:rsid w:val="00EE6924"/>
    <w:rsid w:val="00EE699A"/>
    <w:rsid w:val="00EE6B24"/>
    <w:rsid w:val="00EE6D9C"/>
    <w:rsid w:val="00EE7062"/>
    <w:rsid w:val="00EE7826"/>
    <w:rsid w:val="00EE797B"/>
    <w:rsid w:val="00EE7A0A"/>
    <w:rsid w:val="00EF0075"/>
    <w:rsid w:val="00EF040B"/>
    <w:rsid w:val="00EF042C"/>
    <w:rsid w:val="00EF056B"/>
    <w:rsid w:val="00EF0C2B"/>
    <w:rsid w:val="00EF0C48"/>
    <w:rsid w:val="00EF1446"/>
    <w:rsid w:val="00EF1892"/>
    <w:rsid w:val="00EF191A"/>
    <w:rsid w:val="00EF1D7D"/>
    <w:rsid w:val="00EF240D"/>
    <w:rsid w:val="00EF2467"/>
    <w:rsid w:val="00EF246B"/>
    <w:rsid w:val="00EF2554"/>
    <w:rsid w:val="00EF2825"/>
    <w:rsid w:val="00EF2994"/>
    <w:rsid w:val="00EF2C5D"/>
    <w:rsid w:val="00EF2D36"/>
    <w:rsid w:val="00EF2E7D"/>
    <w:rsid w:val="00EF2E8D"/>
    <w:rsid w:val="00EF3039"/>
    <w:rsid w:val="00EF33F3"/>
    <w:rsid w:val="00EF344C"/>
    <w:rsid w:val="00EF368F"/>
    <w:rsid w:val="00EF3837"/>
    <w:rsid w:val="00EF3BBF"/>
    <w:rsid w:val="00EF4596"/>
    <w:rsid w:val="00EF4DBD"/>
    <w:rsid w:val="00EF570A"/>
    <w:rsid w:val="00EF5D5E"/>
    <w:rsid w:val="00EF5DC7"/>
    <w:rsid w:val="00EF5F09"/>
    <w:rsid w:val="00EF62B5"/>
    <w:rsid w:val="00EF6417"/>
    <w:rsid w:val="00EF6C51"/>
    <w:rsid w:val="00EF6F16"/>
    <w:rsid w:val="00EF6FE8"/>
    <w:rsid w:val="00EF70C2"/>
    <w:rsid w:val="00EF7382"/>
    <w:rsid w:val="00EF7802"/>
    <w:rsid w:val="00EF78EC"/>
    <w:rsid w:val="00EF7B23"/>
    <w:rsid w:val="00F002B8"/>
    <w:rsid w:val="00F0030F"/>
    <w:rsid w:val="00F00310"/>
    <w:rsid w:val="00F007C6"/>
    <w:rsid w:val="00F0081E"/>
    <w:rsid w:val="00F0096F"/>
    <w:rsid w:val="00F00B0F"/>
    <w:rsid w:val="00F00BD4"/>
    <w:rsid w:val="00F010E8"/>
    <w:rsid w:val="00F0114F"/>
    <w:rsid w:val="00F0135E"/>
    <w:rsid w:val="00F0177F"/>
    <w:rsid w:val="00F01A80"/>
    <w:rsid w:val="00F01D5E"/>
    <w:rsid w:val="00F021F3"/>
    <w:rsid w:val="00F023A8"/>
    <w:rsid w:val="00F02724"/>
    <w:rsid w:val="00F02A85"/>
    <w:rsid w:val="00F02AE6"/>
    <w:rsid w:val="00F02F34"/>
    <w:rsid w:val="00F03042"/>
    <w:rsid w:val="00F030DB"/>
    <w:rsid w:val="00F0368D"/>
    <w:rsid w:val="00F03A9E"/>
    <w:rsid w:val="00F03EFC"/>
    <w:rsid w:val="00F03F70"/>
    <w:rsid w:val="00F04054"/>
    <w:rsid w:val="00F040DD"/>
    <w:rsid w:val="00F056B9"/>
    <w:rsid w:val="00F059D1"/>
    <w:rsid w:val="00F05ABE"/>
    <w:rsid w:val="00F05AD1"/>
    <w:rsid w:val="00F05FCA"/>
    <w:rsid w:val="00F06151"/>
    <w:rsid w:val="00F06BD1"/>
    <w:rsid w:val="00F06CB8"/>
    <w:rsid w:val="00F0757D"/>
    <w:rsid w:val="00F07857"/>
    <w:rsid w:val="00F07936"/>
    <w:rsid w:val="00F101EE"/>
    <w:rsid w:val="00F1033F"/>
    <w:rsid w:val="00F1078E"/>
    <w:rsid w:val="00F109BA"/>
    <w:rsid w:val="00F10D6D"/>
    <w:rsid w:val="00F10EF0"/>
    <w:rsid w:val="00F1108F"/>
    <w:rsid w:val="00F1181E"/>
    <w:rsid w:val="00F119C9"/>
    <w:rsid w:val="00F11CB6"/>
    <w:rsid w:val="00F1216A"/>
    <w:rsid w:val="00F121BB"/>
    <w:rsid w:val="00F12649"/>
    <w:rsid w:val="00F12700"/>
    <w:rsid w:val="00F129D8"/>
    <w:rsid w:val="00F13364"/>
    <w:rsid w:val="00F138BC"/>
    <w:rsid w:val="00F13DA8"/>
    <w:rsid w:val="00F1459B"/>
    <w:rsid w:val="00F147DE"/>
    <w:rsid w:val="00F14A1C"/>
    <w:rsid w:val="00F153FB"/>
    <w:rsid w:val="00F15407"/>
    <w:rsid w:val="00F15CCE"/>
    <w:rsid w:val="00F15E80"/>
    <w:rsid w:val="00F15F52"/>
    <w:rsid w:val="00F1647E"/>
    <w:rsid w:val="00F16671"/>
    <w:rsid w:val="00F169D3"/>
    <w:rsid w:val="00F16A42"/>
    <w:rsid w:val="00F16AC5"/>
    <w:rsid w:val="00F16CC4"/>
    <w:rsid w:val="00F16F04"/>
    <w:rsid w:val="00F1741E"/>
    <w:rsid w:val="00F17B1E"/>
    <w:rsid w:val="00F17EA1"/>
    <w:rsid w:val="00F201CA"/>
    <w:rsid w:val="00F20231"/>
    <w:rsid w:val="00F202FF"/>
    <w:rsid w:val="00F2045E"/>
    <w:rsid w:val="00F20779"/>
    <w:rsid w:val="00F20837"/>
    <w:rsid w:val="00F20A1A"/>
    <w:rsid w:val="00F20B49"/>
    <w:rsid w:val="00F20CFA"/>
    <w:rsid w:val="00F21290"/>
    <w:rsid w:val="00F214C3"/>
    <w:rsid w:val="00F21545"/>
    <w:rsid w:val="00F21567"/>
    <w:rsid w:val="00F219DD"/>
    <w:rsid w:val="00F21B8E"/>
    <w:rsid w:val="00F21C4D"/>
    <w:rsid w:val="00F21DFF"/>
    <w:rsid w:val="00F22704"/>
    <w:rsid w:val="00F2271C"/>
    <w:rsid w:val="00F22B71"/>
    <w:rsid w:val="00F22D71"/>
    <w:rsid w:val="00F22DBA"/>
    <w:rsid w:val="00F2303D"/>
    <w:rsid w:val="00F2370C"/>
    <w:rsid w:val="00F2384A"/>
    <w:rsid w:val="00F23861"/>
    <w:rsid w:val="00F23963"/>
    <w:rsid w:val="00F239CF"/>
    <w:rsid w:val="00F23D1F"/>
    <w:rsid w:val="00F23E49"/>
    <w:rsid w:val="00F23EB5"/>
    <w:rsid w:val="00F240C9"/>
    <w:rsid w:val="00F240F8"/>
    <w:rsid w:val="00F240F9"/>
    <w:rsid w:val="00F24249"/>
    <w:rsid w:val="00F24556"/>
    <w:rsid w:val="00F24631"/>
    <w:rsid w:val="00F24BC8"/>
    <w:rsid w:val="00F25198"/>
    <w:rsid w:val="00F25985"/>
    <w:rsid w:val="00F25D0F"/>
    <w:rsid w:val="00F26465"/>
    <w:rsid w:val="00F26467"/>
    <w:rsid w:val="00F26D06"/>
    <w:rsid w:val="00F26E98"/>
    <w:rsid w:val="00F26F10"/>
    <w:rsid w:val="00F276B6"/>
    <w:rsid w:val="00F27768"/>
    <w:rsid w:val="00F27B16"/>
    <w:rsid w:val="00F301C8"/>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340"/>
    <w:rsid w:val="00F3482A"/>
    <w:rsid w:val="00F34A4D"/>
    <w:rsid w:val="00F34B86"/>
    <w:rsid w:val="00F34EDF"/>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377F4"/>
    <w:rsid w:val="00F40177"/>
    <w:rsid w:val="00F4019D"/>
    <w:rsid w:val="00F402F2"/>
    <w:rsid w:val="00F40462"/>
    <w:rsid w:val="00F406BF"/>
    <w:rsid w:val="00F40713"/>
    <w:rsid w:val="00F418CE"/>
    <w:rsid w:val="00F41A8F"/>
    <w:rsid w:val="00F41B90"/>
    <w:rsid w:val="00F41BFD"/>
    <w:rsid w:val="00F422F1"/>
    <w:rsid w:val="00F424A3"/>
    <w:rsid w:val="00F427D2"/>
    <w:rsid w:val="00F4302E"/>
    <w:rsid w:val="00F4305D"/>
    <w:rsid w:val="00F437E6"/>
    <w:rsid w:val="00F438F4"/>
    <w:rsid w:val="00F43E10"/>
    <w:rsid w:val="00F43ED4"/>
    <w:rsid w:val="00F44039"/>
    <w:rsid w:val="00F4406C"/>
    <w:rsid w:val="00F44490"/>
    <w:rsid w:val="00F44691"/>
    <w:rsid w:val="00F44721"/>
    <w:rsid w:val="00F447D7"/>
    <w:rsid w:val="00F44F5F"/>
    <w:rsid w:val="00F45268"/>
    <w:rsid w:val="00F45552"/>
    <w:rsid w:val="00F455E3"/>
    <w:rsid w:val="00F456F6"/>
    <w:rsid w:val="00F45A16"/>
    <w:rsid w:val="00F45C38"/>
    <w:rsid w:val="00F45D12"/>
    <w:rsid w:val="00F45D50"/>
    <w:rsid w:val="00F45F05"/>
    <w:rsid w:val="00F45F0D"/>
    <w:rsid w:val="00F462A9"/>
    <w:rsid w:val="00F4670A"/>
    <w:rsid w:val="00F46E2E"/>
    <w:rsid w:val="00F46EB2"/>
    <w:rsid w:val="00F47008"/>
    <w:rsid w:val="00F47437"/>
    <w:rsid w:val="00F47529"/>
    <w:rsid w:val="00F4778A"/>
    <w:rsid w:val="00F47A71"/>
    <w:rsid w:val="00F47DFF"/>
    <w:rsid w:val="00F50046"/>
    <w:rsid w:val="00F503C8"/>
    <w:rsid w:val="00F505C9"/>
    <w:rsid w:val="00F505D6"/>
    <w:rsid w:val="00F505F3"/>
    <w:rsid w:val="00F50636"/>
    <w:rsid w:val="00F50E46"/>
    <w:rsid w:val="00F512DC"/>
    <w:rsid w:val="00F5182A"/>
    <w:rsid w:val="00F51918"/>
    <w:rsid w:val="00F51A35"/>
    <w:rsid w:val="00F51C46"/>
    <w:rsid w:val="00F520A7"/>
    <w:rsid w:val="00F52987"/>
    <w:rsid w:val="00F529B2"/>
    <w:rsid w:val="00F52A95"/>
    <w:rsid w:val="00F52AF7"/>
    <w:rsid w:val="00F52B2A"/>
    <w:rsid w:val="00F52B2D"/>
    <w:rsid w:val="00F52CD0"/>
    <w:rsid w:val="00F5301F"/>
    <w:rsid w:val="00F53080"/>
    <w:rsid w:val="00F530CB"/>
    <w:rsid w:val="00F532FB"/>
    <w:rsid w:val="00F534A1"/>
    <w:rsid w:val="00F53551"/>
    <w:rsid w:val="00F535C3"/>
    <w:rsid w:val="00F53910"/>
    <w:rsid w:val="00F53D01"/>
    <w:rsid w:val="00F53E8D"/>
    <w:rsid w:val="00F542A8"/>
    <w:rsid w:val="00F54459"/>
    <w:rsid w:val="00F54959"/>
    <w:rsid w:val="00F549D8"/>
    <w:rsid w:val="00F54AF1"/>
    <w:rsid w:val="00F54B16"/>
    <w:rsid w:val="00F55465"/>
    <w:rsid w:val="00F55687"/>
    <w:rsid w:val="00F55855"/>
    <w:rsid w:val="00F55AD6"/>
    <w:rsid w:val="00F5603B"/>
    <w:rsid w:val="00F5614D"/>
    <w:rsid w:val="00F56158"/>
    <w:rsid w:val="00F569BA"/>
    <w:rsid w:val="00F56A0C"/>
    <w:rsid w:val="00F56AB7"/>
    <w:rsid w:val="00F56F5A"/>
    <w:rsid w:val="00F5720D"/>
    <w:rsid w:val="00F57811"/>
    <w:rsid w:val="00F579C2"/>
    <w:rsid w:val="00F57AEC"/>
    <w:rsid w:val="00F57BEA"/>
    <w:rsid w:val="00F57D5D"/>
    <w:rsid w:val="00F60153"/>
    <w:rsid w:val="00F603D4"/>
    <w:rsid w:val="00F609C6"/>
    <w:rsid w:val="00F60BF4"/>
    <w:rsid w:val="00F60F1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4A0"/>
    <w:rsid w:val="00F6658A"/>
    <w:rsid w:val="00F666B5"/>
    <w:rsid w:val="00F67363"/>
    <w:rsid w:val="00F677D6"/>
    <w:rsid w:val="00F67852"/>
    <w:rsid w:val="00F6785D"/>
    <w:rsid w:val="00F67E88"/>
    <w:rsid w:val="00F700E0"/>
    <w:rsid w:val="00F70171"/>
    <w:rsid w:val="00F704E5"/>
    <w:rsid w:val="00F70538"/>
    <w:rsid w:val="00F7053A"/>
    <w:rsid w:val="00F70BC4"/>
    <w:rsid w:val="00F70CED"/>
    <w:rsid w:val="00F70D4D"/>
    <w:rsid w:val="00F70F95"/>
    <w:rsid w:val="00F710C6"/>
    <w:rsid w:val="00F71182"/>
    <w:rsid w:val="00F71458"/>
    <w:rsid w:val="00F71730"/>
    <w:rsid w:val="00F718B6"/>
    <w:rsid w:val="00F719AC"/>
    <w:rsid w:val="00F71D71"/>
    <w:rsid w:val="00F71E79"/>
    <w:rsid w:val="00F7209D"/>
    <w:rsid w:val="00F7278E"/>
    <w:rsid w:val="00F727C6"/>
    <w:rsid w:val="00F72D13"/>
    <w:rsid w:val="00F72E51"/>
    <w:rsid w:val="00F72F9D"/>
    <w:rsid w:val="00F73082"/>
    <w:rsid w:val="00F73757"/>
    <w:rsid w:val="00F738DE"/>
    <w:rsid w:val="00F73B86"/>
    <w:rsid w:val="00F73CBD"/>
    <w:rsid w:val="00F73E45"/>
    <w:rsid w:val="00F73FC0"/>
    <w:rsid w:val="00F74267"/>
    <w:rsid w:val="00F74687"/>
    <w:rsid w:val="00F7534D"/>
    <w:rsid w:val="00F759AD"/>
    <w:rsid w:val="00F75B8E"/>
    <w:rsid w:val="00F75E97"/>
    <w:rsid w:val="00F75EE1"/>
    <w:rsid w:val="00F76676"/>
    <w:rsid w:val="00F766AA"/>
    <w:rsid w:val="00F76AE3"/>
    <w:rsid w:val="00F76F20"/>
    <w:rsid w:val="00F77066"/>
    <w:rsid w:val="00F778C3"/>
    <w:rsid w:val="00F77AE4"/>
    <w:rsid w:val="00F77B47"/>
    <w:rsid w:val="00F77D40"/>
    <w:rsid w:val="00F77E0A"/>
    <w:rsid w:val="00F80271"/>
    <w:rsid w:val="00F802DC"/>
    <w:rsid w:val="00F81B07"/>
    <w:rsid w:val="00F81DEC"/>
    <w:rsid w:val="00F82255"/>
    <w:rsid w:val="00F82546"/>
    <w:rsid w:val="00F828E0"/>
    <w:rsid w:val="00F82DE1"/>
    <w:rsid w:val="00F82E9C"/>
    <w:rsid w:val="00F8301C"/>
    <w:rsid w:val="00F8341D"/>
    <w:rsid w:val="00F83448"/>
    <w:rsid w:val="00F83D25"/>
    <w:rsid w:val="00F84014"/>
    <w:rsid w:val="00F8457F"/>
    <w:rsid w:val="00F84A05"/>
    <w:rsid w:val="00F84CA3"/>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2CDF"/>
    <w:rsid w:val="00F9336E"/>
    <w:rsid w:val="00F933AE"/>
    <w:rsid w:val="00F93715"/>
    <w:rsid w:val="00F93A49"/>
    <w:rsid w:val="00F93AC6"/>
    <w:rsid w:val="00F93AEF"/>
    <w:rsid w:val="00F93B8A"/>
    <w:rsid w:val="00F93D6F"/>
    <w:rsid w:val="00F945B4"/>
    <w:rsid w:val="00F94600"/>
    <w:rsid w:val="00F948D3"/>
    <w:rsid w:val="00F94A05"/>
    <w:rsid w:val="00F94B60"/>
    <w:rsid w:val="00F94CA9"/>
    <w:rsid w:val="00F94DAB"/>
    <w:rsid w:val="00F953A1"/>
    <w:rsid w:val="00F9548E"/>
    <w:rsid w:val="00F955BA"/>
    <w:rsid w:val="00F957D3"/>
    <w:rsid w:val="00F95B19"/>
    <w:rsid w:val="00F95B4A"/>
    <w:rsid w:val="00F95E19"/>
    <w:rsid w:val="00F95F37"/>
    <w:rsid w:val="00F96099"/>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F87"/>
    <w:rsid w:val="00FA1625"/>
    <w:rsid w:val="00FA19FE"/>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9AA"/>
    <w:rsid w:val="00FA4A95"/>
    <w:rsid w:val="00FA4E3F"/>
    <w:rsid w:val="00FA4F4C"/>
    <w:rsid w:val="00FA63D9"/>
    <w:rsid w:val="00FA6506"/>
    <w:rsid w:val="00FA651F"/>
    <w:rsid w:val="00FA674F"/>
    <w:rsid w:val="00FA6AF5"/>
    <w:rsid w:val="00FA6E8D"/>
    <w:rsid w:val="00FA6F24"/>
    <w:rsid w:val="00FA743C"/>
    <w:rsid w:val="00FA7727"/>
    <w:rsid w:val="00FA7B36"/>
    <w:rsid w:val="00FA7B9B"/>
    <w:rsid w:val="00FA7DB5"/>
    <w:rsid w:val="00FB00A2"/>
    <w:rsid w:val="00FB0940"/>
    <w:rsid w:val="00FB0B79"/>
    <w:rsid w:val="00FB0EE4"/>
    <w:rsid w:val="00FB1033"/>
    <w:rsid w:val="00FB11CE"/>
    <w:rsid w:val="00FB12DE"/>
    <w:rsid w:val="00FB1314"/>
    <w:rsid w:val="00FB1A01"/>
    <w:rsid w:val="00FB1F1B"/>
    <w:rsid w:val="00FB212C"/>
    <w:rsid w:val="00FB2C32"/>
    <w:rsid w:val="00FB3167"/>
    <w:rsid w:val="00FB4825"/>
    <w:rsid w:val="00FB5923"/>
    <w:rsid w:val="00FB5963"/>
    <w:rsid w:val="00FB5E63"/>
    <w:rsid w:val="00FB5F47"/>
    <w:rsid w:val="00FB6138"/>
    <w:rsid w:val="00FB6482"/>
    <w:rsid w:val="00FB6678"/>
    <w:rsid w:val="00FB6700"/>
    <w:rsid w:val="00FB6CA4"/>
    <w:rsid w:val="00FB71FA"/>
    <w:rsid w:val="00FB72CF"/>
    <w:rsid w:val="00FB79B1"/>
    <w:rsid w:val="00FC01D1"/>
    <w:rsid w:val="00FC0A72"/>
    <w:rsid w:val="00FC1441"/>
    <w:rsid w:val="00FC167C"/>
    <w:rsid w:val="00FC1C78"/>
    <w:rsid w:val="00FC1EC7"/>
    <w:rsid w:val="00FC1FEC"/>
    <w:rsid w:val="00FC2189"/>
    <w:rsid w:val="00FC238E"/>
    <w:rsid w:val="00FC246B"/>
    <w:rsid w:val="00FC246D"/>
    <w:rsid w:val="00FC2B4B"/>
    <w:rsid w:val="00FC2EB2"/>
    <w:rsid w:val="00FC36E8"/>
    <w:rsid w:val="00FC3724"/>
    <w:rsid w:val="00FC39A8"/>
    <w:rsid w:val="00FC3B3B"/>
    <w:rsid w:val="00FC3C0C"/>
    <w:rsid w:val="00FC3C60"/>
    <w:rsid w:val="00FC3E89"/>
    <w:rsid w:val="00FC451C"/>
    <w:rsid w:val="00FC54D5"/>
    <w:rsid w:val="00FC5773"/>
    <w:rsid w:val="00FC5C45"/>
    <w:rsid w:val="00FC5F26"/>
    <w:rsid w:val="00FC5F45"/>
    <w:rsid w:val="00FC6017"/>
    <w:rsid w:val="00FC604C"/>
    <w:rsid w:val="00FC6BD5"/>
    <w:rsid w:val="00FC6C3B"/>
    <w:rsid w:val="00FC6D07"/>
    <w:rsid w:val="00FC6E3D"/>
    <w:rsid w:val="00FC7839"/>
    <w:rsid w:val="00FC79A0"/>
    <w:rsid w:val="00FC79B3"/>
    <w:rsid w:val="00FC7B4C"/>
    <w:rsid w:val="00FC7C07"/>
    <w:rsid w:val="00FC7CF9"/>
    <w:rsid w:val="00FC7F2D"/>
    <w:rsid w:val="00FD023A"/>
    <w:rsid w:val="00FD0512"/>
    <w:rsid w:val="00FD09BD"/>
    <w:rsid w:val="00FD0C70"/>
    <w:rsid w:val="00FD1876"/>
    <w:rsid w:val="00FD18D4"/>
    <w:rsid w:val="00FD1B01"/>
    <w:rsid w:val="00FD2370"/>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97"/>
    <w:rsid w:val="00FD69A9"/>
    <w:rsid w:val="00FD69AF"/>
    <w:rsid w:val="00FD6A9F"/>
    <w:rsid w:val="00FD6C94"/>
    <w:rsid w:val="00FD6F0A"/>
    <w:rsid w:val="00FD75BC"/>
    <w:rsid w:val="00FD76D4"/>
    <w:rsid w:val="00FD76FD"/>
    <w:rsid w:val="00FD7798"/>
    <w:rsid w:val="00FD7805"/>
    <w:rsid w:val="00FD7E9E"/>
    <w:rsid w:val="00FE0260"/>
    <w:rsid w:val="00FE0285"/>
    <w:rsid w:val="00FE052C"/>
    <w:rsid w:val="00FE0A10"/>
    <w:rsid w:val="00FE0A66"/>
    <w:rsid w:val="00FE1091"/>
    <w:rsid w:val="00FE11B4"/>
    <w:rsid w:val="00FE1861"/>
    <w:rsid w:val="00FE1B53"/>
    <w:rsid w:val="00FE1CA4"/>
    <w:rsid w:val="00FE1EE2"/>
    <w:rsid w:val="00FE21E8"/>
    <w:rsid w:val="00FE2314"/>
    <w:rsid w:val="00FE2625"/>
    <w:rsid w:val="00FE28D2"/>
    <w:rsid w:val="00FE29FE"/>
    <w:rsid w:val="00FE2B5A"/>
    <w:rsid w:val="00FE2D7F"/>
    <w:rsid w:val="00FE3139"/>
    <w:rsid w:val="00FE3483"/>
    <w:rsid w:val="00FE3668"/>
    <w:rsid w:val="00FE3742"/>
    <w:rsid w:val="00FE3B2E"/>
    <w:rsid w:val="00FE427F"/>
    <w:rsid w:val="00FE4D12"/>
    <w:rsid w:val="00FE4DD8"/>
    <w:rsid w:val="00FE5073"/>
    <w:rsid w:val="00FE5216"/>
    <w:rsid w:val="00FE5328"/>
    <w:rsid w:val="00FE55BA"/>
    <w:rsid w:val="00FE600C"/>
    <w:rsid w:val="00FE6892"/>
    <w:rsid w:val="00FE6917"/>
    <w:rsid w:val="00FE7192"/>
    <w:rsid w:val="00FE72B9"/>
    <w:rsid w:val="00FE75DF"/>
    <w:rsid w:val="00FF0016"/>
    <w:rsid w:val="00FF060E"/>
    <w:rsid w:val="00FF06D5"/>
    <w:rsid w:val="00FF083F"/>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2EBF"/>
    <w:rsid w:val="00FF32BD"/>
    <w:rsid w:val="00FF349F"/>
    <w:rsid w:val="00FF35FB"/>
    <w:rsid w:val="00FF371B"/>
    <w:rsid w:val="00FF3C2C"/>
    <w:rsid w:val="00FF3CD5"/>
    <w:rsid w:val="00FF3DAD"/>
    <w:rsid w:val="00FF3E51"/>
    <w:rsid w:val="00FF406E"/>
    <w:rsid w:val="00FF49DC"/>
    <w:rsid w:val="00FF4F23"/>
    <w:rsid w:val="00FF4F31"/>
    <w:rsid w:val="00FF51B8"/>
    <w:rsid w:val="00FF51C9"/>
    <w:rsid w:val="00FF52CA"/>
    <w:rsid w:val="00FF5F78"/>
    <w:rsid w:val="00FF613B"/>
    <w:rsid w:val="00FF632E"/>
    <w:rsid w:val="00FF6473"/>
    <w:rsid w:val="00FF68CD"/>
    <w:rsid w:val="00FF699F"/>
    <w:rsid w:val="00FF6E30"/>
    <w:rsid w:val="00FF74B4"/>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82561984">
      <w:bodyDiv w:val="1"/>
      <w:marLeft w:val="0"/>
      <w:marRight w:val="0"/>
      <w:marTop w:val="0"/>
      <w:marBottom w:val="0"/>
      <w:divBdr>
        <w:top w:val="none" w:sz="0" w:space="0" w:color="auto"/>
        <w:left w:val="none" w:sz="0" w:space="0" w:color="auto"/>
        <w:bottom w:val="none" w:sz="0" w:space="0" w:color="auto"/>
        <w:right w:val="none" w:sz="0" w:space="0" w:color="auto"/>
      </w:divBdr>
      <w:divsChild>
        <w:div w:id="196116379">
          <w:marLeft w:val="0"/>
          <w:marRight w:val="0"/>
          <w:marTop w:val="0"/>
          <w:marBottom w:val="0"/>
          <w:divBdr>
            <w:top w:val="none" w:sz="0" w:space="0" w:color="auto"/>
            <w:left w:val="none" w:sz="0" w:space="0" w:color="auto"/>
            <w:bottom w:val="none" w:sz="0" w:space="0" w:color="auto"/>
            <w:right w:val="none" w:sz="0" w:space="0" w:color="auto"/>
          </w:divBdr>
        </w:div>
      </w:divsChild>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758986914">
      <w:bodyDiv w:val="1"/>
      <w:marLeft w:val="0"/>
      <w:marRight w:val="0"/>
      <w:marTop w:val="0"/>
      <w:marBottom w:val="0"/>
      <w:divBdr>
        <w:top w:val="none" w:sz="0" w:space="0" w:color="auto"/>
        <w:left w:val="none" w:sz="0" w:space="0" w:color="auto"/>
        <w:bottom w:val="none" w:sz="0" w:space="0" w:color="auto"/>
        <w:right w:val="none" w:sz="0" w:space="0" w:color="auto"/>
      </w:divBdr>
    </w:div>
    <w:div w:id="1829861050">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1074</TotalTime>
  <Pages>7</Pages>
  <Words>1880</Words>
  <Characters>10346</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133</cp:revision>
  <dcterms:created xsi:type="dcterms:W3CDTF">2022-05-28T06:06:00Z</dcterms:created>
  <dcterms:modified xsi:type="dcterms:W3CDTF">2024-08-27T08:42:00Z</dcterms:modified>
</cp:coreProperties>
</file>